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1DBC" w14:textId="6D73FCD3" w:rsidR="00A86254" w:rsidRDefault="00A86254" w:rsidP="00D15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Head</w:t>
      </w:r>
      <w:r w:rsidR="00C04D14">
        <w:rPr>
          <w:sz w:val="24"/>
          <w:szCs w:val="24"/>
        </w:rPr>
        <w:t xml:space="preserve"> </w:t>
      </w:r>
      <w:r w:rsidR="00D154EB">
        <w:rPr>
          <w:sz w:val="24"/>
          <w:szCs w:val="24"/>
        </w:rPr>
        <w:t xml:space="preserve">- </w:t>
      </w:r>
      <w:r>
        <w:rPr>
          <w:sz w:val="24"/>
          <w:szCs w:val="24"/>
        </w:rPr>
        <w:t>Company Service Providers Supervision</w:t>
      </w:r>
    </w:p>
    <w:p w14:paraId="31AD7C92" w14:textId="793AACD8" w:rsidR="00A86254" w:rsidRDefault="00D154EB" w:rsidP="00D15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Malta Financial Services Authority</w:t>
      </w:r>
    </w:p>
    <w:p w14:paraId="0C29B8A5" w14:textId="4B2DFD82" w:rsidR="00D154EB" w:rsidRDefault="00D154EB" w:rsidP="00D15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Triq l-Imdina, Zone 1</w:t>
      </w:r>
    </w:p>
    <w:p w14:paraId="02170F6B" w14:textId="286D04FE" w:rsidR="00D154EB" w:rsidRDefault="00D154EB" w:rsidP="00D15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Central Business District, Birkirkara</w:t>
      </w:r>
    </w:p>
    <w:p w14:paraId="3FFAFA2A" w14:textId="43094DA2" w:rsidR="00D154EB" w:rsidRDefault="00D154EB" w:rsidP="00D15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CBD 1010</w:t>
      </w:r>
    </w:p>
    <w:p w14:paraId="2072BF1D" w14:textId="77777777" w:rsidR="00D154EB" w:rsidRDefault="00D154EB" w:rsidP="00D154EB">
      <w:pPr>
        <w:spacing w:after="0" w:line="240" w:lineRule="auto"/>
        <w:rPr>
          <w:sz w:val="24"/>
          <w:szCs w:val="24"/>
        </w:rPr>
      </w:pPr>
    </w:p>
    <w:p w14:paraId="60901C28" w14:textId="76563BC6" w:rsidR="00FE7783" w:rsidRDefault="00FE7783" w:rsidP="00D154EB">
      <w:pPr>
        <w:spacing w:after="0" w:line="240" w:lineRule="auto"/>
        <w:rPr>
          <w:sz w:val="24"/>
          <w:szCs w:val="24"/>
        </w:rPr>
      </w:pPr>
      <w:r w:rsidRPr="00E83521">
        <w:rPr>
          <w:sz w:val="24"/>
          <w:szCs w:val="24"/>
        </w:rPr>
        <w:t xml:space="preserve">Date: </w:t>
      </w:r>
      <w:sdt>
        <w:sdtPr>
          <w:rPr>
            <w:color w:val="001038"/>
            <w:lang w:eastAsia="en-GB"/>
          </w:rPr>
          <w:id w:val="797650561"/>
          <w:placeholder>
            <w:docPart w:val="FB8362FFD1354E94ABD1AEFBB108606A"/>
          </w:placeholder>
          <w:showingPlcHdr/>
        </w:sdtPr>
        <w:sdtEndPr/>
        <w:sdtContent>
          <w:r w:rsidR="00F66283" w:rsidRPr="00F66283">
            <w:rPr>
              <w:color w:val="808080" w:themeColor="background1" w:themeShade="80"/>
              <w:sz w:val="24"/>
              <w:szCs w:val="24"/>
              <w:lang w:eastAsia="en-GB"/>
            </w:rPr>
            <w:t>Insert Date</w:t>
          </w:r>
        </w:sdtContent>
      </w:sdt>
    </w:p>
    <w:p w14:paraId="495ECC3C" w14:textId="77777777" w:rsidR="004243F5" w:rsidRPr="00E83521" w:rsidRDefault="004243F5" w:rsidP="00D154EB">
      <w:pPr>
        <w:spacing w:after="0" w:line="240" w:lineRule="auto"/>
        <w:rPr>
          <w:sz w:val="24"/>
          <w:szCs w:val="24"/>
        </w:rPr>
      </w:pPr>
    </w:p>
    <w:p w14:paraId="6F3B0AB6" w14:textId="77777777" w:rsidR="004243F5" w:rsidRPr="00D154EB" w:rsidRDefault="004243F5" w:rsidP="004243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Pr="00D154EB">
        <w:rPr>
          <w:b/>
          <w:bCs/>
          <w:sz w:val="24"/>
          <w:szCs w:val="24"/>
        </w:rPr>
        <w:t xml:space="preserve">equest for </w:t>
      </w:r>
      <w:r>
        <w:rPr>
          <w:b/>
          <w:bCs/>
          <w:sz w:val="24"/>
          <w:szCs w:val="24"/>
        </w:rPr>
        <w:t>C</w:t>
      </w:r>
      <w:r w:rsidRPr="00D154EB">
        <w:rPr>
          <w:b/>
          <w:bCs/>
          <w:sz w:val="24"/>
          <w:szCs w:val="24"/>
        </w:rPr>
        <w:t>onversion from Authorised</w:t>
      </w:r>
      <w:r>
        <w:rPr>
          <w:b/>
          <w:bCs/>
          <w:sz w:val="24"/>
          <w:szCs w:val="24"/>
        </w:rPr>
        <w:t xml:space="preserve"> Company Service Provider </w:t>
      </w:r>
      <w:r w:rsidRPr="00D154EB"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Limited Company Service Provider</w:t>
      </w:r>
      <w:r w:rsidRPr="00D154EB">
        <w:rPr>
          <w:b/>
          <w:bCs/>
          <w:sz w:val="24"/>
          <w:szCs w:val="24"/>
        </w:rPr>
        <w:t>.</w:t>
      </w:r>
    </w:p>
    <w:p w14:paraId="5D0B5418" w14:textId="23C9D2E4" w:rsidR="00D154EB" w:rsidRDefault="00D154EB" w:rsidP="00FE7783">
      <w:pPr>
        <w:spacing w:after="0" w:line="240" w:lineRule="auto"/>
        <w:jc w:val="both"/>
        <w:rPr>
          <w:sz w:val="24"/>
          <w:szCs w:val="24"/>
        </w:rPr>
      </w:pPr>
      <w:r w:rsidRPr="00E83521">
        <w:rPr>
          <w:sz w:val="24"/>
          <w:szCs w:val="24"/>
        </w:rPr>
        <w:t xml:space="preserve">By virtue of this </w:t>
      </w:r>
      <w:r w:rsidR="00F27B18" w:rsidRPr="00E83521">
        <w:rPr>
          <w:sz w:val="24"/>
          <w:szCs w:val="24"/>
        </w:rPr>
        <w:t>letter</w:t>
      </w:r>
      <w:r w:rsidRPr="00E83521">
        <w:rPr>
          <w:sz w:val="24"/>
          <w:szCs w:val="24"/>
        </w:rPr>
        <w:t xml:space="preserve">, I </w:t>
      </w:r>
      <w:sdt>
        <w:sdtPr>
          <w:rPr>
            <w:color w:val="001038"/>
            <w:lang w:eastAsia="en-GB"/>
          </w:rPr>
          <w:id w:val="-2085977958"/>
          <w:placeholder>
            <w:docPart w:val="36DA272E7626477A99FBB4340224730D"/>
          </w:placeholder>
          <w:showingPlcHdr/>
        </w:sdtPr>
        <w:sdtEndPr/>
        <w:sdtContent>
          <w:r w:rsidR="002275B5" w:rsidRPr="00F66283">
            <w:rPr>
              <w:color w:val="808080" w:themeColor="background1" w:themeShade="80"/>
              <w:sz w:val="24"/>
              <w:szCs w:val="24"/>
              <w:lang w:eastAsia="en-GB"/>
            </w:rPr>
            <w:t>Insert Name and Surname</w:t>
          </w:r>
        </w:sdtContent>
      </w:sdt>
      <w:r w:rsidR="002275B5">
        <w:rPr>
          <w:color w:val="001038"/>
          <w:lang w:eastAsia="en-GB"/>
        </w:rPr>
        <w:t>,</w:t>
      </w:r>
      <w:r w:rsidR="00FE7783" w:rsidRPr="00E83521">
        <w:rPr>
          <w:sz w:val="24"/>
          <w:szCs w:val="24"/>
        </w:rPr>
        <w:t xml:space="preserve"> </w:t>
      </w:r>
      <w:r w:rsidR="00A641A6" w:rsidRPr="00E83521">
        <w:rPr>
          <w:sz w:val="24"/>
          <w:szCs w:val="24"/>
        </w:rPr>
        <w:t>a</w:t>
      </w:r>
      <w:r w:rsidRPr="00E83521">
        <w:rPr>
          <w:sz w:val="24"/>
          <w:szCs w:val="24"/>
        </w:rPr>
        <w:t xml:space="preserve">uthorised as </w:t>
      </w:r>
      <w:r w:rsidR="00FE7783" w:rsidRPr="00E83521">
        <w:rPr>
          <w:sz w:val="24"/>
          <w:szCs w:val="24"/>
        </w:rPr>
        <w:t xml:space="preserve">Under Threshold Class B CSP pursuant to the Company Service Providers Act (chapter 529 of the Laws of Malta) and bearing the </w:t>
      </w:r>
      <w:r w:rsidR="00B73492" w:rsidRPr="00E83521">
        <w:rPr>
          <w:sz w:val="24"/>
          <w:szCs w:val="24"/>
        </w:rPr>
        <w:t>A</w:t>
      </w:r>
      <w:r w:rsidR="00FE7783" w:rsidRPr="00E83521">
        <w:rPr>
          <w:sz w:val="24"/>
          <w:szCs w:val="24"/>
        </w:rPr>
        <w:t xml:space="preserve">uthorised </w:t>
      </w:r>
      <w:r w:rsidR="00B73492" w:rsidRPr="00E83521">
        <w:rPr>
          <w:sz w:val="24"/>
          <w:szCs w:val="24"/>
        </w:rPr>
        <w:t>P</w:t>
      </w:r>
      <w:r w:rsidR="00FE7783" w:rsidRPr="00E83521">
        <w:rPr>
          <w:sz w:val="24"/>
          <w:szCs w:val="24"/>
        </w:rPr>
        <w:t>erson ID number</w:t>
      </w:r>
      <w:r w:rsidR="006A2321">
        <w:rPr>
          <w:sz w:val="24"/>
          <w:szCs w:val="24"/>
        </w:rPr>
        <w:t xml:space="preserve"> </w:t>
      </w:r>
      <w:sdt>
        <w:sdtPr>
          <w:rPr>
            <w:color w:val="001038"/>
            <w:lang w:eastAsia="en-GB"/>
          </w:rPr>
          <w:id w:val="-2049288034"/>
          <w:placeholder>
            <w:docPart w:val="111AD162AA3F4BF2A712AEA8CA980668"/>
          </w:placeholder>
          <w:showingPlcHdr/>
        </w:sdtPr>
        <w:sdtEndPr/>
        <w:sdtContent>
          <w:r w:rsidR="00F66283" w:rsidRPr="00F66283">
            <w:rPr>
              <w:color w:val="808080" w:themeColor="background1" w:themeShade="80"/>
              <w:sz w:val="24"/>
              <w:szCs w:val="24"/>
              <w:lang w:eastAsia="en-GB"/>
            </w:rPr>
            <w:t xml:space="preserve">Insert </w:t>
          </w:r>
          <w:r w:rsidR="00F66283">
            <w:rPr>
              <w:color w:val="808080" w:themeColor="background1" w:themeShade="80"/>
              <w:sz w:val="24"/>
              <w:szCs w:val="24"/>
              <w:lang w:eastAsia="en-GB"/>
            </w:rPr>
            <w:t>Auth ID Number</w:t>
          </w:r>
        </w:sdtContent>
      </w:sdt>
      <w:r w:rsidR="00F66283">
        <w:rPr>
          <w:sz w:val="24"/>
          <w:szCs w:val="24"/>
        </w:rPr>
        <w:t xml:space="preserve"> </w:t>
      </w:r>
      <w:r w:rsidR="006A2321">
        <w:rPr>
          <w:sz w:val="24"/>
          <w:szCs w:val="24"/>
        </w:rPr>
        <w:t>following the changes made by virtue of the</w:t>
      </w:r>
      <w:r w:rsidR="006A2321" w:rsidRPr="006A2321">
        <w:rPr>
          <w:sz w:val="24"/>
          <w:szCs w:val="24"/>
        </w:rPr>
        <w:t xml:space="preserve"> amendments made to the Company Service Providers Act [CAP. 529 of the Laws of Malta] (the ‘Act’) by Act X of 2025 which came into force on </w:t>
      </w:r>
      <w:r w:rsidR="00815F82">
        <w:rPr>
          <w:sz w:val="24"/>
          <w:szCs w:val="24"/>
        </w:rPr>
        <w:t>16 May</w:t>
      </w:r>
      <w:r w:rsidR="006A2321" w:rsidRPr="006A2321">
        <w:rPr>
          <w:sz w:val="24"/>
          <w:szCs w:val="24"/>
        </w:rPr>
        <w:t xml:space="preserve"> 2025</w:t>
      </w:r>
      <w:r w:rsidR="006A2321" w:rsidRPr="0061588F">
        <w:rPr>
          <w:sz w:val="24"/>
          <w:szCs w:val="24"/>
        </w:rPr>
        <w:t>, I</w:t>
      </w:r>
      <w:r w:rsidR="00FE7783" w:rsidRPr="0061588F">
        <w:rPr>
          <w:sz w:val="24"/>
          <w:szCs w:val="24"/>
        </w:rPr>
        <w:t xml:space="preserve"> </w:t>
      </w:r>
      <w:r w:rsidRPr="0061588F">
        <w:rPr>
          <w:sz w:val="24"/>
          <w:szCs w:val="24"/>
        </w:rPr>
        <w:t xml:space="preserve">hereby submit my </w:t>
      </w:r>
      <w:r w:rsidR="00916A63" w:rsidRPr="00B73492">
        <w:rPr>
          <w:sz w:val="24"/>
          <w:szCs w:val="24"/>
        </w:rPr>
        <w:t>request</w:t>
      </w:r>
      <w:r w:rsidR="00FE7783" w:rsidRPr="00B73492">
        <w:rPr>
          <w:sz w:val="24"/>
          <w:szCs w:val="24"/>
        </w:rPr>
        <w:t xml:space="preserve"> </w:t>
      </w:r>
      <w:r w:rsidRPr="0061588F">
        <w:rPr>
          <w:sz w:val="24"/>
          <w:szCs w:val="24"/>
        </w:rPr>
        <w:t xml:space="preserve">to </w:t>
      </w:r>
      <w:r w:rsidR="00FE7783" w:rsidRPr="0061588F">
        <w:rPr>
          <w:sz w:val="24"/>
          <w:szCs w:val="24"/>
        </w:rPr>
        <w:t>effectively</w:t>
      </w:r>
      <w:r w:rsidR="00FE7783">
        <w:rPr>
          <w:sz w:val="24"/>
          <w:szCs w:val="24"/>
        </w:rPr>
        <w:t xml:space="preserve"> become </w:t>
      </w:r>
      <w:r w:rsidR="005F658B">
        <w:rPr>
          <w:sz w:val="24"/>
          <w:szCs w:val="24"/>
        </w:rPr>
        <w:t>a</w:t>
      </w:r>
      <w:r w:rsidR="00916A63">
        <w:rPr>
          <w:sz w:val="24"/>
          <w:szCs w:val="24"/>
        </w:rPr>
        <w:t xml:space="preserve"> </w:t>
      </w:r>
      <w:r w:rsidR="00815F82">
        <w:rPr>
          <w:sz w:val="24"/>
          <w:szCs w:val="24"/>
        </w:rPr>
        <w:t>Limited Company Service Provider</w:t>
      </w:r>
      <w:r w:rsidR="00916A63">
        <w:rPr>
          <w:sz w:val="24"/>
          <w:szCs w:val="24"/>
        </w:rPr>
        <w:t xml:space="preserve">, </w:t>
      </w:r>
      <w:r w:rsidR="005F658B">
        <w:rPr>
          <w:sz w:val="24"/>
          <w:szCs w:val="24"/>
        </w:rPr>
        <w:t>intending to have</w:t>
      </w:r>
      <w:r w:rsidR="00916A63">
        <w:rPr>
          <w:sz w:val="24"/>
          <w:szCs w:val="24"/>
        </w:rPr>
        <w:t xml:space="preserve"> no more than</w:t>
      </w:r>
      <w:r w:rsidR="005F658B">
        <w:rPr>
          <w:sz w:val="24"/>
          <w:szCs w:val="24"/>
        </w:rPr>
        <w:t xml:space="preserve"> ten (10)  involvements</w:t>
      </w:r>
      <w:r w:rsidR="008E3454">
        <w:rPr>
          <w:sz w:val="24"/>
          <w:szCs w:val="24"/>
        </w:rPr>
        <w:t>.</w:t>
      </w:r>
    </w:p>
    <w:p w14:paraId="7DB70D6B" w14:textId="77777777" w:rsidR="00FE7783" w:rsidRDefault="00FE7783" w:rsidP="00D154EB">
      <w:pPr>
        <w:spacing w:after="0" w:line="240" w:lineRule="auto"/>
        <w:rPr>
          <w:sz w:val="24"/>
          <w:szCs w:val="24"/>
        </w:rPr>
      </w:pPr>
    </w:p>
    <w:p w14:paraId="2841A228" w14:textId="2B053937" w:rsidR="008E3454" w:rsidRDefault="008E3454" w:rsidP="00D15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</w:t>
      </w:r>
      <w:r w:rsidR="00CC5F34">
        <w:rPr>
          <w:sz w:val="24"/>
          <w:szCs w:val="24"/>
        </w:rPr>
        <w:t xml:space="preserve"> outlined in the attached list of current engagements and as </w:t>
      </w:r>
      <w:r>
        <w:rPr>
          <w:sz w:val="24"/>
          <w:szCs w:val="24"/>
        </w:rPr>
        <w:t xml:space="preserve">at the date of this </w:t>
      </w:r>
      <w:r w:rsidR="00F27B18" w:rsidRPr="00B73492">
        <w:rPr>
          <w:sz w:val="24"/>
          <w:szCs w:val="24"/>
        </w:rPr>
        <w:t>letter</w:t>
      </w:r>
      <w:r w:rsidRPr="0061588F">
        <w:rPr>
          <w:sz w:val="24"/>
          <w:szCs w:val="24"/>
        </w:rPr>
        <w:t xml:space="preserve"> </w:t>
      </w:r>
      <w:r w:rsidR="00FE7783" w:rsidRPr="0061588F">
        <w:rPr>
          <w:sz w:val="24"/>
          <w:szCs w:val="24"/>
        </w:rPr>
        <w:t>I confirm</w:t>
      </w:r>
      <w:r w:rsidR="00FE7783">
        <w:rPr>
          <w:sz w:val="24"/>
          <w:szCs w:val="24"/>
        </w:rPr>
        <w:t xml:space="preserve"> that</w:t>
      </w:r>
      <w:r>
        <w:rPr>
          <w:sz w:val="24"/>
          <w:szCs w:val="24"/>
        </w:rPr>
        <w:t>:</w:t>
      </w:r>
      <w:r w:rsidR="00FE7783">
        <w:rPr>
          <w:sz w:val="24"/>
          <w:szCs w:val="24"/>
        </w:rPr>
        <w:t xml:space="preserve"> </w:t>
      </w:r>
    </w:p>
    <w:p w14:paraId="2A2BA370" w14:textId="77777777" w:rsidR="008E3454" w:rsidRDefault="008E3454" w:rsidP="00D154EB">
      <w:pPr>
        <w:spacing w:after="0" w:line="240" w:lineRule="auto"/>
        <w:rPr>
          <w:sz w:val="24"/>
          <w:szCs w:val="24"/>
        </w:rPr>
      </w:pPr>
    </w:p>
    <w:p w14:paraId="2F011FA3" w14:textId="0270C63B" w:rsidR="00D154EB" w:rsidRDefault="00F27B18" w:rsidP="00D154E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curren</w:t>
      </w:r>
      <w:r w:rsidR="008E3454" w:rsidRPr="008E3454">
        <w:rPr>
          <w:sz w:val="24"/>
          <w:szCs w:val="24"/>
        </w:rPr>
        <w:t>t</w:t>
      </w:r>
      <w:r>
        <w:rPr>
          <w:sz w:val="24"/>
          <w:szCs w:val="24"/>
        </w:rPr>
        <w:t xml:space="preserve">ly do not </w:t>
      </w:r>
      <w:r w:rsidR="008E3454" w:rsidRPr="008E3454">
        <w:rPr>
          <w:sz w:val="24"/>
          <w:szCs w:val="24"/>
        </w:rPr>
        <w:t xml:space="preserve">exceed the maximum number of involvements </w:t>
      </w:r>
      <w:r w:rsidR="000E1D4E">
        <w:rPr>
          <w:sz w:val="24"/>
          <w:szCs w:val="24"/>
        </w:rPr>
        <w:t>permitted</w:t>
      </w:r>
      <w:r w:rsidR="008E3454" w:rsidRPr="008E3454">
        <w:rPr>
          <w:sz w:val="24"/>
          <w:szCs w:val="24"/>
        </w:rPr>
        <w:t xml:space="preserve"> by the</w:t>
      </w:r>
      <w:r w:rsidR="000E1D4E">
        <w:rPr>
          <w:sz w:val="24"/>
          <w:szCs w:val="24"/>
        </w:rPr>
        <w:t xml:space="preserve"> </w:t>
      </w:r>
      <w:r w:rsidR="008E3454" w:rsidRPr="008E3454">
        <w:rPr>
          <w:sz w:val="24"/>
          <w:szCs w:val="24"/>
        </w:rPr>
        <w:t xml:space="preserve">Rulebook applicable to </w:t>
      </w:r>
      <w:r w:rsidR="00815F82">
        <w:rPr>
          <w:sz w:val="24"/>
          <w:szCs w:val="24"/>
        </w:rPr>
        <w:t>Limited Company Service Providers</w:t>
      </w:r>
      <w:r w:rsidR="008E3454">
        <w:rPr>
          <w:sz w:val="24"/>
          <w:szCs w:val="24"/>
        </w:rPr>
        <w:t xml:space="preserve"> and </w:t>
      </w:r>
      <w:r w:rsidR="008E3454" w:rsidRPr="008E3454">
        <w:rPr>
          <w:sz w:val="24"/>
          <w:szCs w:val="24"/>
        </w:rPr>
        <w:t xml:space="preserve">should the circumstances change I </w:t>
      </w:r>
      <w:r w:rsidR="00924E5C">
        <w:rPr>
          <w:sz w:val="24"/>
          <w:szCs w:val="24"/>
        </w:rPr>
        <w:t>undertake to notify the MFSA immediately</w:t>
      </w:r>
      <w:r w:rsidR="00726497">
        <w:rPr>
          <w:sz w:val="24"/>
          <w:szCs w:val="24"/>
        </w:rPr>
        <w:t xml:space="preserve"> prior the engagement of any additional involvements</w:t>
      </w:r>
      <w:r w:rsidR="00924E5C">
        <w:rPr>
          <w:sz w:val="24"/>
          <w:szCs w:val="24"/>
        </w:rPr>
        <w:t>.</w:t>
      </w:r>
    </w:p>
    <w:p w14:paraId="2BB888C5" w14:textId="77777777" w:rsidR="00924E5C" w:rsidRDefault="00924E5C" w:rsidP="00924E5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244AC6CF" w14:textId="21D550D4" w:rsidR="00924E5C" w:rsidRPr="00F27B18" w:rsidRDefault="00924E5C" w:rsidP="00B734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7B18">
        <w:rPr>
          <w:sz w:val="24"/>
          <w:szCs w:val="24"/>
        </w:rPr>
        <w:t>There are no</w:t>
      </w:r>
      <w:r w:rsidR="00F27B18" w:rsidRPr="00F27B18">
        <w:rPr>
          <w:sz w:val="24"/>
          <w:szCs w:val="24"/>
        </w:rPr>
        <w:t xml:space="preserve"> material changes</w:t>
      </w:r>
      <w:r w:rsidR="00F27B18">
        <w:rPr>
          <w:sz w:val="24"/>
          <w:szCs w:val="24"/>
        </w:rPr>
        <w:t>,</w:t>
      </w:r>
      <w:r w:rsidR="00F27B18" w:rsidRPr="00F27B18">
        <w:rPr>
          <w:sz w:val="24"/>
          <w:szCs w:val="24"/>
        </w:rPr>
        <w:t xml:space="preserve"> or any</w:t>
      </w:r>
      <w:r w:rsidRPr="00F27B18">
        <w:rPr>
          <w:sz w:val="24"/>
          <w:szCs w:val="24"/>
        </w:rPr>
        <w:t xml:space="preserve"> pending matters in </w:t>
      </w:r>
      <w:r w:rsidR="00F27B18">
        <w:rPr>
          <w:sz w:val="24"/>
          <w:szCs w:val="24"/>
        </w:rPr>
        <w:t>connection</w:t>
      </w:r>
      <w:r w:rsidRPr="00F27B18">
        <w:rPr>
          <w:sz w:val="24"/>
          <w:szCs w:val="24"/>
        </w:rPr>
        <w:t xml:space="preserve"> to my</w:t>
      </w:r>
      <w:r w:rsidR="00F27B18">
        <w:rPr>
          <w:sz w:val="24"/>
          <w:szCs w:val="24"/>
        </w:rPr>
        <w:t xml:space="preserve"> status as an</w:t>
      </w:r>
      <w:r w:rsidRPr="00F27B18">
        <w:rPr>
          <w:sz w:val="24"/>
          <w:szCs w:val="24"/>
        </w:rPr>
        <w:t xml:space="preserve"> </w:t>
      </w:r>
      <w:r w:rsidR="003D5387">
        <w:rPr>
          <w:sz w:val="24"/>
          <w:szCs w:val="24"/>
        </w:rPr>
        <w:t>Approved Person</w:t>
      </w:r>
      <w:r w:rsidR="00F27B18">
        <w:rPr>
          <w:sz w:val="24"/>
          <w:szCs w:val="24"/>
        </w:rPr>
        <w:t>,</w:t>
      </w:r>
      <w:r w:rsidR="00F27B18" w:rsidRPr="00F27B18">
        <w:rPr>
          <w:sz w:val="24"/>
          <w:szCs w:val="24"/>
        </w:rPr>
        <w:t xml:space="preserve"> </w:t>
      </w:r>
      <w:r w:rsidR="00F27B18">
        <w:rPr>
          <w:sz w:val="24"/>
          <w:szCs w:val="24"/>
        </w:rPr>
        <w:t>that</w:t>
      </w:r>
      <w:r w:rsidR="00F27B18" w:rsidRPr="00F27B18">
        <w:rPr>
          <w:sz w:val="24"/>
          <w:szCs w:val="24"/>
        </w:rPr>
        <w:t xml:space="preserve"> the Authority should be notified about</w:t>
      </w:r>
      <w:r w:rsidR="00F27B18">
        <w:rPr>
          <w:sz w:val="24"/>
          <w:szCs w:val="24"/>
        </w:rPr>
        <w:t xml:space="preserve"> and</w:t>
      </w:r>
      <w:r w:rsidR="002F15D5">
        <w:rPr>
          <w:sz w:val="24"/>
          <w:szCs w:val="24"/>
        </w:rPr>
        <w:t>/or</w:t>
      </w:r>
      <w:r w:rsidR="00F27B18" w:rsidRPr="00F27B18">
        <w:rPr>
          <w:sz w:val="24"/>
          <w:szCs w:val="24"/>
        </w:rPr>
        <w:t xml:space="preserve"> which may </w:t>
      </w:r>
      <w:r w:rsidR="003D5387">
        <w:rPr>
          <w:sz w:val="24"/>
          <w:szCs w:val="24"/>
        </w:rPr>
        <w:t>affect</w:t>
      </w:r>
      <w:r w:rsidR="00F27B18" w:rsidRPr="00F27B18">
        <w:rPr>
          <w:sz w:val="24"/>
          <w:szCs w:val="24"/>
        </w:rPr>
        <w:t xml:space="preserve"> my request to become a Registered Person.</w:t>
      </w:r>
    </w:p>
    <w:p w14:paraId="63B9A600" w14:textId="77777777" w:rsidR="00924E5C" w:rsidRPr="00924E5C" w:rsidRDefault="00924E5C" w:rsidP="00924E5C">
      <w:pPr>
        <w:pStyle w:val="ListParagraph"/>
        <w:rPr>
          <w:sz w:val="24"/>
          <w:szCs w:val="24"/>
        </w:rPr>
      </w:pPr>
    </w:p>
    <w:p w14:paraId="41C4CF2C" w14:textId="05E023E4" w:rsidR="00924E5C" w:rsidRDefault="008E3454" w:rsidP="00D154E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924E5C">
        <w:rPr>
          <w:sz w:val="24"/>
          <w:szCs w:val="24"/>
        </w:rPr>
        <w:t xml:space="preserve">have sufficient working capital in terms of </w:t>
      </w:r>
      <w:r w:rsidR="008B54A3">
        <w:rPr>
          <w:sz w:val="24"/>
          <w:szCs w:val="24"/>
        </w:rPr>
        <w:t>R2-2.6</w:t>
      </w:r>
      <w:r w:rsidR="00924E5C">
        <w:rPr>
          <w:sz w:val="24"/>
          <w:szCs w:val="24"/>
        </w:rPr>
        <w:t xml:space="preserve"> of the Rulebook Applicable for Registered Persons and</w:t>
      </w:r>
      <w:r w:rsidR="00DA2030">
        <w:rPr>
          <w:sz w:val="24"/>
          <w:szCs w:val="24"/>
        </w:rPr>
        <w:t xml:space="preserve"> confirm that I</w:t>
      </w:r>
      <w:r w:rsidR="00924E5C">
        <w:rPr>
          <w:sz w:val="24"/>
          <w:szCs w:val="24"/>
        </w:rPr>
        <w:t xml:space="preserve"> will maintain such capital</w:t>
      </w:r>
      <w:r w:rsidR="008B54A3">
        <w:rPr>
          <w:sz w:val="24"/>
          <w:szCs w:val="24"/>
        </w:rPr>
        <w:t xml:space="preserve"> </w:t>
      </w:r>
      <w:r w:rsidR="00924E5C">
        <w:rPr>
          <w:sz w:val="24"/>
          <w:szCs w:val="24"/>
        </w:rPr>
        <w:t>for as long as I remain a Registered Person</w:t>
      </w:r>
      <w:r w:rsidR="00726497">
        <w:rPr>
          <w:sz w:val="24"/>
          <w:szCs w:val="24"/>
        </w:rPr>
        <w:t>.</w:t>
      </w:r>
    </w:p>
    <w:p w14:paraId="7FF706C3" w14:textId="514DE02D" w:rsidR="00924E5C" w:rsidRPr="00924E5C" w:rsidRDefault="00924E5C" w:rsidP="00924E5C">
      <w:pPr>
        <w:pStyle w:val="ListParagraph"/>
        <w:rPr>
          <w:sz w:val="24"/>
          <w:szCs w:val="24"/>
        </w:rPr>
      </w:pPr>
    </w:p>
    <w:p w14:paraId="3629E305" w14:textId="7E2AF2BC" w:rsidR="00924E5C" w:rsidRDefault="00924E5C" w:rsidP="00D154E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694084">
        <w:rPr>
          <w:sz w:val="24"/>
          <w:szCs w:val="24"/>
        </w:rPr>
        <w:t>shall continue to ma</w:t>
      </w:r>
      <w:r>
        <w:rPr>
          <w:sz w:val="24"/>
          <w:szCs w:val="24"/>
        </w:rPr>
        <w:t xml:space="preserve">intain adequate record keeping procedures </w:t>
      </w:r>
      <w:r w:rsidR="00694084">
        <w:rPr>
          <w:sz w:val="24"/>
          <w:szCs w:val="24"/>
        </w:rPr>
        <w:t>a</w:t>
      </w:r>
      <w:r w:rsidR="00A641A6">
        <w:rPr>
          <w:sz w:val="24"/>
          <w:szCs w:val="24"/>
        </w:rPr>
        <w:t xml:space="preserve">nd </w:t>
      </w:r>
      <w:r w:rsidR="00726497">
        <w:rPr>
          <w:sz w:val="24"/>
          <w:szCs w:val="24"/>
        </w:rPr>
        <w:t>full compliance</w:t>
      </w:r>
      <w:r>
        <w:rPr>
          <w:sz w:val="24"/>
          <w:szCs w:val="24"/>
        </w:rPr>
        <w:t xml:space="preserve"> with the records keeping obligations to safeguard the security, integrity and confidentiality of information </w:t>
      </w:r>
      <w:r w:rsidR="009C0543">
        <w:rPr>
          <w:sz w:val="24"/>
          <w:szCs w:val="24"/>
        </w:rPr>
        <w:t xml:space="preserve">in line with Chapter 3 Title 11 </w:t>
      </w:r>
      <w:r>
        <w:rPr>
          <w:sz w:val="24"/>
          <w:szCs w:val="24"/>
        </w:rPr>
        <w:t xml:space="preserve">of </w:t>
      </w:r>
      <w:r w:rsidR="009C0543">
        <w:rPr>
          <w:sz w:val="24"/>
          <w:szCs w:val="24"/>
        </w:rPr>
        <w:t xml:space="preserve">the Rulebook </w:t>
      </w:r>
      <w:r>
        <w:rPr>
          <w:sz w:val="24"/>
          <w:szCs w:val="24"/>
        </w:rPr>
        <w:t>applicable for Registered Persons.</w:t>
      </w:r>
    </w:p>
    <w:p w14:paraId="75DDF6D7" w14:textId="77777777" w:rsidR="00D83CB2" w:rsidRDefault="00D83CB2" w:rsidP="00D83CB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0D45CBA6" w14:textId="4792DE53" w:rsidR="00D83CB2" w:rsidRPr="008B54A3" w:rsidRDefault="00D83CB2" w:rsidP="00D83C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B54A3">
        <w:rPr>
          <w:sz w:val="24"/>
          <w:szCs w:val="24"/>
        </w:rPr>
        <w:t xml:space="preserve">I shall continue to adopt adequate business organisations, systems and resources intended to ensure </w:t>
      </w:r>
      <w:r w:rsidR="009C0543">
        <w:rPr>
          <w:sz w:val="24"/>
          <w:szCs w:val="24"/>
        </w:rPr>
        <w:t xml:space="preserve">that </w:t>
      </w:r>
      <w:r w:rsidRPr="008B54A3">
        <w:rPr>
          <w:sz w:val="24"/>
          <w:szCs w:val="24"/>
        </w:rPr>
        <w:t xml:space="preserve">clients’ interests </w:t>
      </w:r>
      <w:r w:rsidR="006A2321">
        <w:rPr>
          <w:sz w:val="24"/>
          <w:szCs w:val="24"/>
        </w:rPr>
        <w:t>remain</w:t>
      </w:r>
      <w:r w:rsidRPr="008B54A3">
        <w:rPr>
          <w:sz w:val="24"/>
          <w:szCs w:val="24"/>
        </w:rPr>
        <w:t xml:space="preserve"> safeguarded </w:t>
      </w:r>
      <w:r w:rsidR="003D5387">
        <w:rPr>
          <w:sz w:val="24"/>
          <w:szCs w:val="24"/>
        </w:rPr>
        <w:t xml:space="preserve">even </w:t>
      </w:r>
      <w:r w:rsidRPr="008B54A3">
        <w:rPr>
          <w:sz w:val="24"/>
          <w:szCs w:val="24"/>
        </w:rPr>
        <w:t>in the event of death, incapacity, sickness, holidays or other absence of the Registered Person</w:t>
      </w:r>
      <w:r>
        <w:rPr>
          <w:sz w:val="24"/>
          <w:szCs w:val="24"/>
        </w:rPr>
        <w:t xml:space="preserve"> as per Rule R3-2.6</w:t>
      </w:r>
      <w:r w:rsidR="006A2321">
        <w:rPr>
          <w:sz w:val="24"/>
          <w:szCs w:val="24"/>
        </w:rPr>
        <w:t xml:space="preserve"> of the Rulebook applicable for Registered Persons</w:t>
      </w:r>
      <w:r>
        <w:rPr>
          <w:sz w:val="24"/>
          <w:szCs w:val="24"/>
        </w:rPr>
        <w:t>.</w:t>
      </w:r>
    </w:p>
    <w:p w14:paraId="4200574D" w14:textId="77777777" w:rsidR="00924E5C" w:rsidRPr="00924E5C" w:rsidRDefault="00924E5C" w:rsidP="00924E5C">
      <w:pPr>
        <w:pStyle w:val="ListParagraph"/>
        <w:rPr>
          <w:sz w:val="24"/>
          <w:szCs w:val="24"/>
        </w:rPr>
      </w:pPr>
    </w:p>
    <w:p w14:paraId="7CCF1156" w14:textId="0F818520" w:rsidR="008B54A3" w:rsidRDefault="00924E5C" w:rsidP="008B54A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F27B18">
        <w:rPr>
          <w:sz w:val="24"/>
          <w:szCs w:val="24"/>
        </w:rPr>
        <w:lastRenderedPageBreak/>
        <w:t xml:space="preserve">I shall continue to comply with the all the AML/CFT </w:t>
      </w:r>
      <w:r w:rsidR="00621B48" w:rsidRPr="00F27B18">
        <w:rPr>
          <w:sz w:val="24"/>
          <w:szCs w:val="24"/>
        </w:rPr>
        <w:t>requirements</w:t>
      </w:r>
      <w:r w:rsidRPr="00F27B18">
        <w:rPr>
          <w:sz w:val="24"/>
          <w:szCs w:val="24"/>
        </w:rPr>
        <w:t xml:space="preserve"> </w:t>
      </w:r>
      <w:proofErr w:type="gramStart"/>
      <w:r w:rsidRPr="00F27B18">
        <w:rPr>
          <w:sz w:val="24"/>
          <w:szCs w:val="24"/>
        </w:rPr>
        <w:t>in particular</w:t>
      </w:r>
      <w:proofErr w:type="gramEnd"/>
      <w:r w:rsidR="0083056D" w:rsidRPr="00F27B18">
        <w:rPr>
          <w:sz w:val="24"/>
          <w:szCs w:val="24"/>
        </w:rPr>
        <w:t xml:space="preserve"> </w:t>
      </w:r>
      <w:r w:rsidR="00621B48" w:rsidRPr="00F27B18">
        <w:rPr>
          <w:sz w:val="24"/>
          <w:szCs w:val="24"/>
        </w:rPr>
        <w:t>those emanating from the</w:t>
      </w:r>
      <w:r w:rsidR="0083056D" w:rsidRPr="00F27B18">
        <w:rPr>
          <w:sz w:val="24"/>
          <w:szCs w:val="24"/>
        </w:rPr>
        <w:t xml:space="preserve"> Prevention of Money Laundering Act, the regulations issued thereunder, and the Implementing Procedures issued by the FIAU and all applicable legislative requirements as </w:t>
      </w:r>
      <w:r w:rsidR="006A2321">
        <w:rPr>
          <w:sz w:val="24"/>
          <w:szCs w:val="24"/>
        </w:rPr>
        <w:t xml:space="preserve">mandated by Chapter 3 </w:t>
      </w:r>
      <w:r w:rsidR="00DF5147">
        <w:rPr>
          <w:sz w:val="24"/>
          <w:szCs w:val="24"/>
        </w:rPr>
        <w:t>Title 6</w:t>
      </w:r>
      <w:r w:rsidR="0083056D" w:rsidRPr="00F27B18">
        <w:rPr>
          <w:sz w:val="24"/>
          <w:szCs w:val="24"/>
        </w:rPr>
        <w:t xml:space="preserve"> of the Rulebook applicable for Registered Persons.</w:t>
      </w:r>
      <w:r w:rsidR="00694084" w:rsidRPr="00F27B18">
        <w:rPr>
          <w:sz w:val="24"/>
          <w:szCs w:val="24"/>
        </w:rPr>
        <w:t xml:space="preserve">  </w:t>
      </w:r>
    </w:p>
    <w:p w14:paraId="5B58B08D" w14:textId="77777777" w:rsidR="002F15D5" w:rsidRPr="002F15D5" w:rsidRDefault="002F15D5" w:rsidP="002F15D5">
      <w:pPr>
        <w:pStyle w:val="ListParagraph"/>
        <w:rPr>
          <w:sz w:val="24"/>
          <w:szCs w:val="24"/>
        </w:rPr>
      </w:pPr>
    </w:p>
    <w:p w14:paraId="46E85D86" w14:textId="27A44EF3" w:rsidR="002F15D5" w:rsidRPr="00F27B18" w:rsidRDefault="002F15D5" w:rsidP="008B54A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2F15D5">
        <w:rPr>
          <w:sz w:val="24"/>
          <w:szCs w:val="24"/>
        </w:rPr>
        <w:t xml:space="preserve">I am aware of my responsibilities arising from the legislation, regulations, codes of practices, guidance notes, guidelines and any other rules or directives, which are applicable to </w:t>
      </w:r>
      <w:r>
        <w:rPr>
          <w:sz w:val="24"/>
          <w:szCs w:val="24"/>
        </w:rPr>
        <w:t xml:space="preserve">the role of a Registered Person </w:t>
      </w:r>
      <w:r w:rsidR="006A2321">
        <w:rPr>
          <w:sz w:val="24"/>
          <w:szCs w:val="24"/>
        </w:rPr>
        <w:t xml:space="preserve">and </w:t>
      </w:r>
      <w:r w:rsidRPr="002F15D5">
        <w:rPr>
          <w:sz w:val="24"/>
          <w:szCs w:val="24"/>
        </w:rPr>
        <w:t xml:space="preserve">confirm my </w:t>
      </w:r>
      <w:r>
        <w:rPr>
          <w:sz w:val="24"/>
          <w:szCs w:val="24"/>
        </w:rPr>
        <w:t>commitment to</w:t>
      </w:r>
      <w:r w:rsidRPr="002F15D5">
        <w:rPr>
          <w:sz w:val="24"/>
          <w:szCs w:val="24"/>
        </w:rPr>
        <w:t xml:space="preserve"> ensure </w:t>
      </w:r>
      <w:r>
        <w:rPr>
          <w:sz w:val="24"/>
          <w:szCs w:val="24"/>
        </w:rPr>
        <w:t>that any involvement in my capacity as a Registered Person will</w:t>
      </w:r>
      <w:r w:rsidRPr="002F15D5">
        <w:rPr>
          <w:sz w:val="24"/>
          <w:szCs w:val="24"/>
        </w:rPr>
        <w:t xml:space="preserve"> be operated in compliance with them.</w:t>
      </w:r>
    </w:p>
    <w:p w14:paraId="25D4E0C9" w14:textId="77777777" w:rsidR="000E1D4E" w:rsidRDefault="000E1D4E" w:rsidP="005F658B">
      <w:pPr>
        <w:spacing w:after="0" w:line="240" w:lineRule="auto"/>
        <w:jc w:val="both"/>
        <w:rPr>
          <w:sz w:val="24"/>
          <w:szCs w:val="24"/>
        </w:rPr>
      </w:pPr>
    </w:p>
    <w:p w14:paraId="5473971F" w14:textId="42F283C2" w:rsidR="003D5387" w:rsidRDefault="003D5387" w:rsidP="00B734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2BE47D91">
        <w:rPr>
          <w:sz w:val="24"/>
          <w:szCs w:val="24"/>
        </w:rPr>
        <w:t xml:space="preserve">I am aware that the MFSA </w:t>
      </w:r>
      <w:r w:rsidR="005F658B" w:rsidRPr="2BE47D91">
        <w:rPr>
          <w:sz w:val="24"/>
          <w:szCs w:val="24"/>
        </w:rPr>
        <w:t xml:space="preserve">reserves the right to ask for additional information </w:t>
      </w:r>
      <w:r w:rsidR="00F27B18" w:rsidRPr="2BE47D91">
        <w:rPr>
          <w:sz w:val="24"/>
          <w:szCs w:val="24"/>
        </w:rPr>
        <w:t>and/</w:t>
      </w:r>
      <w:r w:rsidR="005F658B" w:rsidRPr="2BE47D91">
        <w:rPr>
          <w:sz w:val="24"/>
          <w:szCs w:val="24"/>
        </w:rPr>
        <w:t>or documentation in relation to my request to become a</w:t>
      </w:r>
      <w:r w:rsidR="0061588F" w:rsidRPr="2BE47D91">
        <w:rPr>
          <w:sz w:val="24"/>
          <w:szCs w:val="24"/>
        </w:rPr>
        <w:t xml:space="preserve"> Limited Company Service Provider</w:t>
      </w:r>
      <w:r w:rsidR="005F658B" w:rsidRPr="2BE47D91">
        <w:rPr>
          <w:sz w:val="24"/>
          <w:szCs w:val="24"/>
        </w:rPr>
        <w:t xml:space="preserve"> </w:t>
      </w:r>
      <w:r w:rsidR="0061588F" w:rsidRPr="2BE47D91">
        <w:rPr>
          <w:sz w:val="24"/>
          <w:szCs w:val="24"/>
        </w:rPr>
        <w:t>(</w:t>
      </w:r>
      <w:r w:rsidR="005F658B" w:rsidRPr="2BE47D91">
        <w:rPr>
          <w:sz w:val="24"/>
          <w:szCs w:val="24"/>
        </w:rPr>
        <w:t>Registered Person</w:t>
      </w:r>
      <w:r w:rsidR="0061588F" w:rsidRPr="2BE47D91">
        <w:rPr>
          <w:sz w:val="24"/>
          <w:szCs w:val="24"/>
        </w:rPr>
        <w:t>)</w:t>
      </w:r>
      <w:r w:rsidR="008B54A3" w:rsidRPr="2BE47D91">
        <w:rPr>
          <w:sz w:val="24"/>
          <w:szCs w:val="24"/>
        </w:rPr>
        <w:t>.</w:t>
      </w:r>
    </w:p>
    <w:p w14:paraId="56B97F8E" w14:textId="58FBF1AE" w:rsidR="003D5387" w:rsidRDefault="008B54A3" w:rsidP="003D5387">
      <w:pPr>
        <w:pStyle w:val="ListParagraph"/>
        <w:jc w:val="both"/>
        <w:rPr>
          <w:sz w:val="24"/>
          <w:szCs w:val="24"/>
        </w:rPr>
      </w:pPr>
      <w:r w:rsidRPr="003D5387">
        <w:rPr>
          <w:sz w:val="24"/>
          <w:szCs w:val="24"/>
        </w:rPr>
        <w:t xml:space="preserve">  </w:t>
      </w:r>
    </w:p>
    <w:p w14:paraId="0DB34D3C" w14:textId="4DFF3B8C" w:rsidR="003D5387" w:rsidRDefault="003D5387" w:rsidP="00B7349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undertake to submit my original certificate of authorisation together with the respective annex by no later than</w:t>
      </w:r>
      <w:r w:rsidR="009A7E00">
        <w:rPr>
          <w:sz w:val="24"/>
          <w:szCs w:val="24"/>
        </w:rPr>
        <w:t xml:space="preserve"> </w:t>
      </w:r>
      <w:r w:rsidR="0061588F">
        <w:rPr>
          <w:sz w:val="24"/>
          <w:szCs w:val="24"/>
        </w:rPr>
        <w:t xml:space="preserve">two (2) weeks from the </w:t>
      </w:r>
      <w:r w:rsidR="00B73492">
        <w:rPr>
          <w:sz w:val="24"/>
          <w:szCs w:val="24"/>
        </w:rPr>
        <w:t>date the</w:t>
      </w:r>
      <w:r w:rsidR="00356B16">
        <w:rPr>
          <w:sz w:val="24"/>
          <w:szCs w:val="24"/>
        </w:rPr>
        <w:t xml:space="preserve"> Authority</w:t>
      </w:r>
      <w:r w:rsidR="0061588F">
        <w:rPr>
          <w:sz w:val="24"/>
          <w:szCs w:val="24"/>
        </w:rPr>
        <w:t xml:space="preserve"> approves my request to convert my current authorisation </w:t>
      </w:r>
      <w:r w:rsidR="00356B16">
        <w:rPr>
          <w:sz w:val="24"/>
          <w:szCs w:val="24"/>
        </w:rPr>
        <w:t>to be able to issue a revised one.</w:t>
      </w:r>
    </w:p>
    <w:p w14:paraId="0040C450" w14:textId="77777777" w:rsidR="006C2CD2" w:rsidRPr="006C2CD2" w:rsidRDefault="006C2CD2" w:rsidP="006C2CD2">
      <w:pPr>
        <w:pStyle w:val="ListParagraph"/>
        <w:rPr>
          <w:sz w:val="24"/>
          <w:szCs w:val="24"/>
        </w:rPr>
      </w:pPr>
    </w:p>
    <w:p w14:paraId="05AAB079" w14:textId="77777777" w:rsidR="006C2CD2" w:rsidRPr="003D5387" w:rsidRDefault="006C2CD2" w:rsidP="006C2CD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0FD41922" w14:textId="24D88E54" w:rsidR="00853896" w:rsidRPr="006C2CD2" w:rsidRDefault="006C2CD2" w:rsidP="008538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853896" w:rsidRPr="006C2CD2">
        <w:rPr>
          <w:b/>
          <w:bCs/>
          <w:sz w:val="24"/>
          <w:szCs w:val="24"/>
        </w:rPr>
        <w:t>able of current engagements</w:t>
      </w:r>
      <w:r w:rsidR="00324C9F">
        <w:rPr>
          <w:b/>
          <w:bCs/>
          <w:sz w:val="24"/>
          <w:szCs w:val="24"/>
        </w:rPr>
        <w:t xml:space="preserve"> </w:t>
      </w:r>
      <w:r w:rsidR="00324C9F" w:rsidRPr="006C2CD2">
        <w:rPr>
          <w:i/>
          <w:iCs/>
          <w:sz w:val="24"/>
          <w:szCs w:val="24"/>
        </w:rPr>
        <w:t>[to add as many fields as required]</w:t>
      </w:r>
    </w:p>
    <w:p w14:paraId="56D4F2F5" w14:textId="77777777" w:rsidR="00853896" w:rsidRPr="006C2CD2" w:rsidRDefault="00853896" w:rsidP="0085389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51"/>
      </w:tblGrid>
      <w:tr w:rsidR="00853896" w:rsidRPr="00B73492" w14:paraId="350AE254" w14:textId="77777777" w:rsidTr="00465828">
        <w:tc>
          <w:tcPr>
            <w:tcW w:w="2405" w:type="dxa"/>
          </w:tcPr>
          <w:p w14:paraId="42799764" w14:textId="03B3A2A4" w:rsidR="00853896" w:rsidRPr="006C2CD2" w:rsidRDefault="00853896" w:rsidP="006C2CD2">
            <w:pPr>
              <w:jc w:val="center"/>
              <w:rPr>
                <w:b/>
                <w:bCs/>
                <w:sz w:val="24"/>
                <w:szCs w:val="24"/>
              </w:rPr>
            </w:pPr>
            <w:r w:rsidRPr="006C2CD2">
              <w:rPr>
                <w:b/>
                <w:bCs/>
                <w:sz w:val="24"/>
                <w:szCs w:val="24"/>
              </w:rPr>
              <w:t>Company’s Name</w:t>
            </w:r>
          </w:p>
        </w:tc>
        <w:tc>
          <w:tcPr>
            <w:tcW w:w="3260" w:type="dxa"/>
          </w:tcPr>
          <w:p w14:paraId="34DB10D0" w14:textId="4AEFDCB6" w:rsidR="00853896" w:rsidRPr="006C2CD2" w:rsidRDefault="00853896" w:rsidP="006C2CD2">
            <w:pPr>
              <w:jc w:val="center"/>
              <w:rPr>
                <w:b/>
                <w:bCs/>
                <w:sz w:val="24"/>
                <w:szCs w:val="24"/>
              </w:rPr>
            </w:pPr>
            <w:r w:rsidRPr="006C2CD2">
              <w:rPr>
                <w:b/>
                <w:bCs/>
                <w:sz w:val="24"/>
                <w:szCs w:val="24"/>
              </w:rPr>
              <w:t>Position held</w:t>
            </w:r>
            <w:r w:rsidR="00B73492" w:rsidRPr="006C2CD2">
              <w:rPr>
                <w:b/>
                <w:bCs/>
                <w:sz w:val="24"/>
                <w:szCs w:val="24"/>
              </w:rPr>
              <w:t xml:space="preserve"> </w:t>
            </w:r>
            <w:r w:rsidRPr="006C2CD2">
              <w:rPr>
                <w:b/>
                <w:bCs/>
                <w:sz w:val="24"/>
                <w:szCs w:val="24"/>
              </w:rPr>
              <w:t>(Director; Secretary; or Director and Secretary)</w:t>
            </w:r>
          </w:p>
        </w:tc>
        <w:tc>
          <w:tcPr>
            <w:tcW w:w="3351" w:type="dxa"/>
          </w:tcPr>
          <w:p w14:paraId="5320BF12" w14:textId="22F9B98C" w:rsidR="00853896" w:rsidRPr="006C2CD2" w:rsidRDefault="00853896" w:rsidP="006C2CD2">
            <w:pPr>
              <w:jc w:val="center"/>
              <w:rPr>
                <w:b/>
                <w:bCs/>
                <w:sz w:val="24"/>
                <w:szCs w:val="24"/>
              </w:rPr>
            </w:pPr>
            <w:r w:rsidRPr="006C2CD2">
              <w:rPr>
                <w:b/>
                <w:bCs/>
                <w:sz w:val="24"/>
                <w:szCs w:val="24"/>
              </w:rPr>
              <w:t>Basis in which the</w:t>
            </w:r>
            <w:r w:rsidR="0061588F" w:rsidRPr="006C2CD2">
              <w:rPr>
                <w:b/>
                <w:bCs/>
                <w:sz w:val="24"/>
                <w:szCs w:val="24"/>
              </w:rPr>
              <w:t xml:space="preserve"> involvement is</w:t>
            </w:r>
            <w:r w:rsidRPr="006C2CD2">
              <w:rPr>
                <w:b/>
                <w:bCs/>
                <w:sz w:val="24"/>
                <w:szCs w:val="24"/>
              </w:rPr>
              <w:t xml:space="preserve"> held</w:t>
            </w:r>
          </w:p>
          <w:p w14:paraId="2A4F08A1" w14:textId="6504952D" w:rsidR="00853896" w:rsidRPr="006C2CD2" w:rsidRDefault="00853896" w:rsidP="006C2CD2">
            <w:pPr>
              <w:jc w:val="center"/>
              <w:rPr>
                <w:b/>
                <w:bCs/>
                <w:sz w:val="24"/>
                <w:szCs w:val="24"/>
              </w:rPr>
            </w:pPr>
            <w:r w:rsidRPr="006C2CD2">
              <w:rPr>
                <w:b/>
                <w:bCs/>
                <w:sz w:val="24"/>
                <w:szCs w:val="24"/>
              </w:rPr>
              <w:t>(E</w:t>
            </w:r>
            <w:r w:rsidR="006C2CD2">
              <w:rPr>
                <w:b/>
                <w:bCs/>
                <w:sz w:val="24"/>
                <w:szCs w:val="24"/>
              </w:rPr>
              <w:t>.</w:t>
            </w:r>
            <w:r w:rsidRPr="006C2CD2">
              <w:rPr>
                <w:b/>
                <w:bCs/>
                <w:sz w:val="24"/>
                <w:szCs w:val="24"/>
              </w:rPr>
              <w:t xml:space="preserve">g. </w:t>
            </w:r>
            <w:r w:rsidR="0061588F" w:rsidRPr="006C2CD2">
              <w:rPr>
                <w:b/>
                <w:bCs/>
                <w:sz w:val="24"/>
                <w:szCs w:val="24"/>
              </w:rPr>
              <w:t>In my capacity as an authorised CSP, f</w:t>
            </w:r>
            <w:r w:rsidRPr="006C2CD2">
              <w:rPr>
                <w:b/>
                <w:bCs/>
                <w:sz w:val="24"/>
                <w:szCs w:val="24"/>
              </w:rPr>
              <w:t xml:space="preserve">amily relation; </w:t>
            </w:r>
            <w:r w:rsidR="0061588F" w:rsidRPr="006C2CD2">
              <w:rPr>
                <w:b/>
                <w:bCs/>
                <w:sz w:val="24"/>
                <w:szCs w:val="24"/>
              </w:rPr>
              <w:t>e</w:t>
            </w:r>
            <w:r w:rsidRPr="006C2CD2">
              <w:rPr>
                <w:b/>
                <w:bCs/>
                <w:sz w:val="24"/>
                <w:szCs w:val="24"/>
              </w:rPr>
              <w:t>mployment;</w:t>
            </w:r>
            <w:r w:rsidR="009C545D" w:rsidRPr="006C2CD2">
              <w:rPr>
                <w:b/>
                <w:bCs/>
                <w:sz w:val="24"/>
                <w:szCs w:val="24"/>
              </w:rPr>
              <w:t xml:space="preserve"> </w:t>
            </w:r>
            <w:r w:rsidR="0061588F" w:rsidRPr="006C2CD2">
              <w:rPr>
                <w:b/>
                <w:bCs/>
                <w:sz w:val="24"/>
                <w:szCs w:val="24"/>
              </w:rPr>
              <w:t>a</w:t>
            </w:r>
            <w:r w:rsidR="009C545D" w:rsidRPr="006C2CD2">
              <w:rPr>
                <w:b/>
                <w:bCs/>
                <w:sz w:val="24"/>
                <w:szCs w:val="24"/>
              </w:rPr>
              <w:t>s shareholder;</w:t>
            </w:r>
            <w:r w:rsidRPr="006C2CD2">
              <w:rPr>
                <w:b/>
                <w:bCs/>
                <w:sz w:val="24"/>
                <w:szCs w:val="24"/>
              </w:rPr>
              <w:t xml:space="preserve"> etc</w:t>
            </w:r>
            <w:r w:rsidR="009C545D" w:rsidRPr="006C2CD2">
              <w:rPr>
                <w:b/>
                <w:bCs/>
                <w:sz w:val="24"/>
                <w:szCs w:val="24"/>
              </w:rPr>
              <w:t>)</w:t>
            </w:r>
          </w:p>
        </w:tc>
      </w:tr>
      <w:sdt>
        <w:sdtPr>
          <w:rPr>
            <w:color w:val="001038"/>
            <w:kern w:val="0"/>
            <w:sz w:val="21"/>
            <w:szCs w:val="21"/>
            <w:lang w:eastAsia="en-GB"/>
            <w14:ligatures w14:val="none"/>
          </w:rPr>
          <w:id w:val="170541055"/>
          <w15:repeatingSection/>
        </w:sdtPr>
        <w:sdtEndPr/>
        <w:sdtContent>
          <w:sdt>
            <w:sdtPr>
              <w:rPr>
                <w:color w:val="001038"/>
                <w:kern w:val="0"/>
                <w:sz w:val="21"/>
                <w:szCs w:val="21"/>
                <w:lang w:eastAsia="en-GB"/>
                <w14:ligatures w14:val="none"/>
              </w:rPr>
              <w:id w:val="-108976968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53896" w:rsidRPr="00B73492" w14:paraId="23C9C126" w14:textId="77777777" w:rsidTr="00465828">
                <w:tc>
                  <w:tcPr>
                    <w:tcW w:w="2405" w:type="dxa"/>
                  </w:tcPr>
                  <w:p w14:paraId="7D99822F" w14:textId="6EB3DC3F" w:rsidR="00853896" w:rsidRPr="006C2CD2" w:rsidRDefault="007C511E" w:rsidP="007C511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1038"/>
                        <w:lang w:eastAsia="en-GB"/>
                      </w:rPr>
                      <w:t xml:space="preserve"> </w:t>
                    </w:r>
                    <w:sdt>
                      <w:sdtPr>
                        <w:rPr>
                          <w:color w:val="001038"/>
                          <w:lang w:eastAsia="en-GB"/>
                        </w:rPr>
                        <w:id w:val="-1434435048"/>
                        <w:placeholder>
                          <w:docPart w:val="D914EBFFA73C46F6A9F0033D0A63021B"/>
                        </w:placeholder>
                        <w:showingPlcHdr/>
                      </w:sdtPr>
                      <w:sdtEndPr/>
                      <w:sdtContent>
                        <w:r w:rsidRPr="007C511E">
                          <w:rPr>
                            <w:color w:val="808080" w:themeColor="background1" w:themeShade="80"/>
                            <w:sz w:val="24"/>
                            <w:szCs w:val="24"/>
                            <w:lang w:eastAsia="en-GB"/>
                          </w:rPr>
                          <w:t>Enter Text</w:t>
                        </w:r>
                      </w:sdtContent>
                    </w:sdt>
                  </w:p>
                </w:tc>
                <w:tc>
                  <w:tcPr>
                    <w:tcW w:w="3260" w:type="dxa"/>
                  </w:tcPr>
                  <w:p w14:paraId="052444D5" w14:textId="32C89A9F" w:rsidR="00853896" w:rsidRPr="006C2CD2" w:rsidRDefault="00405DE0" w:rsidP="007C511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1038"/>
                          <w:lang w:eastAsia="en-GB"/>
                        </w:rPr>
                        <w:id w:val="1453361790"/>
                        <w:placeholder>
                          <w:docPart w:val="1D213242E0ED416B93E2A0D586B8E8CA"/>
                        </w:placeholder>
                        <w:showingPlcHdr/>
                      </w:sdtPr>
                      <w:sdtEndPr/>
                      <w:sdtContent>
                        <w:r w:rsidR="007C511E" w:rsidRPr="007C511E">
                          <w:rPr>
                            <w:color w:val="808080" w:themeColor="background1" w:themeShade="80"/>
                            <w:sz w:val="24"/>
                            <w:szCs w:val="24"/>
                            <w:lang w:eastAsia="en-GB"/>
                          </w:rPr>
                          <w:t>Enter Text</w:t>
                        </w:r>
                      </w:sdtContent>
                    </w:sdt>
                  </w:p>
                </w:tc>
                <w:tc>
                  <w:tcPr>
                    <w:tcW w:w="3351" w:type="dxa"/>
                  </w:tcPr>
                  <w:p w14:paraId="5B714750" w14:textId="6676980B" w:rsidR="00853896" w:rsidRPr="006C2CD2" w:rsidRDefault="00405DE0" w:rsidP="007C511E">
                    <w:pPr>
                      <w:jc w:val="center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1038"/>
                          <w:lang w:eastAsia="en-GB"/>
                        </w:rPr>
                        <w:id w:val="-1820563935"/>
                        <w:placeholder>
                          <w:docPart w:val="CC6AEFB3E9EC4AB38D961E1A43C0AEC9"/>
                        </w:placeholder>
                        <w:showingPlcHdr/>
                      </w:sdtPr>
                      <w:sdtEndPr/>
                      <w:sdtContent>
                        <w:r w:rsidR="007C511E" w:rsidRPr="007C511E">
                          <w:rPr>
                            <w:color w:val="808080" w:themeColor="background1" w:themeShade="80"/>
                            <w:sz w:val="24"/>
                            <w:szCs w:val="24"/>
                            <w:lang w:eastAsia="en-GB"/>
                          </w:rPr>
                          <w:t>Enter Text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266E2DB0" w14:textId="77777777" w:rsidR="00391021" w:rsidRPr="006C2CD2" w:rsidRDefault="00391021" w:rsidP="00853896">
      <w:pPr>
        <w:rPr>
          <w:sz w:val="24"/>
          <w:szCs w:val="24"/>
        </w:rPr>
      </w:pPr>
    </w:p>
    <w:p w14:paraId="0E0396AA" w14:textId="738A9474" w:rsidR="00853896" w:rsidRPr="006C2CD2" w:rsidRDefault="00391021" w:rsidP="00853896">
      <w:pPr>
        <w:rPr>
          <w:sz w:val="24"/>
          <w:szCs w:val="24"/>
        </w:rPr>
      </w:pPr>
      <w:r w:rsidRPr="006C2CD2">
        <w:rPr>
          <w:sz w:val="24"/>
          <w:szCs w:val="24"/>
        </w:rPr>
        <w:t>I will undertake to obtain authorisation in terms of the CSP Act should my current involvements exceed those applicable for Registered Persons.</w:t>
      </w:r>
    </w:p>
    <w:p w14:paraId="51D31610" w14:textId="77777777" w:rsidR="00D61E61" w:rsidRPr="00D61E61" w:rsidRDefault="00D61E61" w:rsidP="00D61E61">
      <w:pPr>
        <w:jc w:val="both"/>
        <w:rPr>
          <w:sz w:val="24"/>
          <w:szCs w:val="24"/>
        </w:rPr>
      </w:pPr>
      <w:r w:rsidRPr="00D61E61">
        <w:rPr>
          <w:sz w:val="24"/>
          <w:szCs w:val="24"/>
        </w:rPr>
        <w:t xml:space="preserve">Moreover, I confirm that I have read and understood the </w:t>
      </w:r>
      <w:hyperlink r:id="rId8" w:history="1">
        <w:r w:rsidRPr="00D61E61">
          <w:rPr>
            <w:rStyle w:val="Hyperlink"/>
            <w:sz w:val="24"/>
            <w:szCs w:val="24"/>
          </w:rPr>
          <w:t>MFSA Privacy Notice</w:t>
        </w:r>
      </w:hyperlink>
      <w:r w:rsidRPr="00D61E61">
        <w:rPr>
          <w:sz w:val="24"/>
          <w:szCs w:val="24"/>
        </w:rPr>
        <w:t xml:space="preserve">  which sets out the legal basis and details for the processing of personal data by the MFSA. The MFSA is required to process personal data in respect of notified persons </w:t>
      </w:r>
      <w:proofErr w:type="gramStart"/>
      <w:r w:rsidRPr="00D61E61">
        <w:rPr>
          <w:sz w:val="24"/>
          <w:szCs w:val="24"/>
        </w:rPr>
        <w:t>in order to</w:t>
      </w:r>
      <w:proofErr w:type="gramEnd"/>
      <w:r w:rsidRPr="00D61E61">
        <w:rPr>
          <w:sz w:val="24"/>
          <w:szCs w:val="24"/>
        </w:rPr>
        <w:t xml:space="preserve"> maintain a register in terms of the Company Service Providers Act. </w:t>
      </w:r>
    </w:p>
    <w:p w14:paraId="2A02485E" w14:textId="77777777" w:rsidR="00D61E61" w:rsidRPr="00D61E61" w:rsidRDefault="00D61E61" w:rsidP="00D61E61">
      <w:pPr>
        <w:jc w:val="both"/>
        <w:rPr>
          <w:sz w:val="24"/>
          <w:szCs w:val="24"/>
        </w:rPr>
      </w:pPr>
    </w:p>
    <w:p w14:paraId="349F0ED9" w14:textId="77777777" w:rsidR="00D61E61" w:rsidRPr="00D61E61" w:rsidRDefault="00D61E61" w:rsidP="00D61E61">
      <w:pPr>
        <w:jc w:val="both"/>
        <w:rPr>
          <w:sz w:val="24"/>
          <w:szCs w:val="24"/>
        </w:rPr>
      </w:pPr>
    </w:p>
    <w:tbl>
      <w:tblPr>
        <w:tblW w:w="5016" w:type="pct"/>
        <w:tblBorders>
          <w:top w:val="single" w:sz="8" w:space="0" w:color="0B1A34"/>
          <w:left w:val="single" w:sz="8" w:space="0" w:color="0B1A34"/>
          <w:right w:val="single" w:sz="8" w:space="0" w:color="0B1A34"/>
        </w:tblBorders>
        <w:tblLook w:val="04A0" w:firstRow="1" w:lastRow="0" w:firstColumn="1" w:lastColumn="0" w:noHBand="0" w:noVBand="1"/>
      </w:tblPr>
      <w:tblGrid>
        <w:gridCol w:w="1873"/>
        <w:gridCol w:w="2115"/>
        <w:gridCol w:w="1420"/>
        <w:gridCol w:w="3647"/>
      </w:tblGrid>
      <w:tr w:rsidR="00D61E61" w:rsidRPr="00D61E61" w14:paraId="26570C3C" w14:textId="77777777" w:rsidTr="00D61E61">
        <w:trPr>
          <w:trHeight w:val="1134"/>
        </w:trPr>
        <w:tc>
          <w:tcPr>
            <w:tcW w:w="1034" w:type="pct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509665C" w14:textId="77777777" w:rsidR="00D61E61" w:rsidRPr="00D61E61" w:rsidRDefault="00D61E61" w:rsidP="00D61E61">
            <w:pPr>
              <w:jc w:val="both"/>
              <w:rPr>
                <w:sz w:val="24"/>
                <w:szCs w:val="24"/>
              </w:rPr>
            </w:pPr>
            <w:r w:rsidRPr="00D61E61">
              <w:rPr>
                <w:sz w:val="24"/>
                <w:szCs w:val="24"/>
              </w:rPr>
              <w:lastRenderedPageBreak/>
              <w:t>Signature</w:t>
            </w:r>
          </w:p>
        </w:tc>
        <w:tc>
          <w:tcPr>
            <w:tcW w:w="1168" w:type="pct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vAlign w:val="center"/>
          </w:tcPr>
          <w:p w14:paraId="64A8B4DB" w14:textId="77777777" w:rsidR="00D61E61" w:rsidRPr="00D61E61" w:rsidRDefault="00D61E61" w:rsidP="00D61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pct"/>
            <w:gridSpan w:val="2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vAlign w:val="center"/>
          </w:tcPr>
          <w:p w14:paraId="372F22CE" w14:textId="77777777" w:rsidR="00D61E61" w:rsidRPr="00D61E61" w:rsidRDefault="00D61E61" w:rsidP="00D61E61">
            <w:pPr>
              <w:jc w:val="both"/>
              <w:rPr>
                <w:sz w:val="24"/>
                <w:szCs w:val="24"/>
              </w:rPr>
            </w:pPr>
          </w:p>
        </w:tc>
      </w:tr>
      <w:tr w:rsidR="00D61E61" w:rsidRPr="00D61E61" w14:paraId="08341AFA" w14:textId="77777777" w:rsidTr="00D61E61">
        <w:trPr>
          <w:cantSplit/>
          <w:trHeight w:val="680"/>
        </w:trPr>
        <w:tc>
          <w:tcPr>
            <w:tcW w:w="1034" w:type="pct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7D13A3" w14:textId="77777777" w:rsidR="00D61E61" w:rsidRPr="00D61E61" w:rsidRDefault="00D61E61" w:rsidP="00D61E61">
            <w:pPr>
              <w:jc w:val="both"/>
              <w:rPr>
                <w:sz w:val="24"/>
                <w:szCs w:val="24"/>
              </w:rPr>
            </w:pPr>
            <w:r w:rsidRPr="00D61E61">
              <w:rPr>
                <w:sz w:val="24"/>
                <w:szCs w:val="24"/>
              </w:rPr>
              <w:t xml:space="preserve">Name </w:t>
            </w:r>
          </w:p>
        </w:tc>
        <w:sdt>
          <w:sdtPr>
            <w:rPr>
              <w:sz w:val="24"/>
              <w:szCs w:val="24"/>
            </w:rPr>
            <w:id w:val="1819611805"/>
            <w:placeholder>
              <w:docPart w:val="E625297F8AF042B18AE15C8CE9668763"/>
            </w:placeholder>
            <w:showingPlcHdr/>
          </w:sdtPr>
          <w:sdtEndPr/>
          <w:sdtContent>
            <w:tc>
              <w:tcPr>
                <w:tcW w:w="1168" w:type="pct"/>
                <w:tcBorders>
                  <w:top w:val="single" w:sz="8" w:space="0" w:color="EAEAEA"/>
                  <w:left w:val="nil"/>
                  <w:bottom w:val="single" w:sz="8" w:space="0" w:color="EAEAEA"/>
                  <w:right w:val="single" w:sz="8" w:space="0" w:color="EAEAEA"/>
                </w:tcBorders>
                <w:vAlign w:val="center"/>
                <w:hideMark/>
              </w:tcPr>
              <w:p w14:paraId="7D675D1B" w14:textId="77777777" w:rsidR="00D61E61" w:rsidRPr="00D61E61" w:rsidRDefault="00D61E61" w:rsidP="00D61E61">
                <w:pPr>
                  <w:jc w:val="both"/>
                  <w:rPr>
                    <w:sz w:val="24"/>
                    <w:szCs w:val="24"/>
                  </w:rPr>
                </w:pPr>
                <w:r w:rsidRPr="00D61E61">
                  <w:rPr>
                    <w:sz w:val="24"/>
                    <w:szCs w:val="24"/>
                  </w:rPr>
                  <w:t>Enter text</w:t>
                </w:r>
              </w:p>
            </w:tc>
          </w:sdtContent>
        </w:sdt>
        <w:tc>
          <w:tcPr>
            <w:tcW w:w="784" w:type="pct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2F2F2" w:themeFill="background1" w:themeFillShade="F2"/>
            <w:vAlign w:val="center"/>
            <w:hideMark/>
          </w:tcPr>
          <w:p w14:paraId="016BCF9F" w14:textId="77777777" w:rsidR="00D61E61" w:rsidRPr="00D61E61" w:rsidRDefault="00D61E61" w:rsidP="00D61E61">
            <w:pPr>
              <w:jc w:val="both"/>
              <w:rPr>
                <w:sz w:val="24"/>
                <w:szCs w:val="24"/>
              </w:rPr>
            </w:pPr>
            <w:r w:rsidRPr="00D61E61">
              <w:rPr>
                <w:sz w:val="24"/>
                <w:szCs w:val="24"/>
              </w:rPr>
              <w:t>Surname</w:t>
            </w:r>
          </w:p>
        </w:tc>
        <w:sdt>
          <w:sdtPr>
            <w:rPr>
              <w:sz w:val="24"/>
              <w:szCs w:val="24"/>
            </w:rPr>
            <w:id w:val="1162126300"/>
            <w:placeholder>
              <w:docPart w:val="2C39AD505ECB49429650CA74E01F93F6"/>
            </w:placeholder>
            <w:showingPlcHdr/>
          </w:sdtPr>
          <w:sdtEndPr/>
          <w:sdtContent>
            <w:tc>
              <w:tcPr>
                <w:tcW w:w="2014" w:type="pct"/>
                <w:tcBorders>
                  <w:top w:val="single" w:sz="8" w:space="0" w:color="EAEAEA"/>
                  <w:left w:val="nil"/>
                  <w:bottom w:val="single" w:sz="8" w:space="0" w:color="EAEAEA"/>
                  <w:right w:val="nil"/>
                </w:tcBorders>
                <w:vAlign w:val="center"/>
                <w:hideMark/>
              </w:tcPr>
              <w:p w14:paraId="2008AF26" w14:textId="77777777" w:rsidR="00D61E61" w:rsidRPr="00D61E61" w:rsidRDefault="00D61E61" w:rsidP="00D61E61">
                <w:pPr>
                  <w:jc w:val="both"/>
                  <w:rPr>
                    <w:sz w:val="24"/>
                    <w:szCs w:val="24"/>
                  </w:rPr>
                </w:pPr>
                <w:r w:rsidRPr="00D61E61">
                  <w:rPr>
                    <w:sz w:val="24"/>
                    <w:szCs w:val="24"/>
                  </w:rPr>
                  <w:t>Enter text</w:t>
                </w:r>
              </w:p>
            </w:tc>
          </w:sdtContent>
        </w:sdt>
      </w:tr>
      <w:tr w:rsidR="00D61E61" w:rsidRPr="00D61E61" w14:paraId="5BFE9F89" w14:textId="77777777" w:rsidTr="00D61E61">
        <w:trPr>
          <w:cantSplit/>
          <w:trHeight w:val="680"/>
        </w:trPr>
        <w:tc>
          <w:tcPr>
            <w:tcW w:w="1034" w:type="pct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FBA373" w14:textId="77777777" w:rsidR="00D61E61" w:rsidRPr="00D61E61" w:rsidRDefault="00D61E61" w:rsidP="00D61E61">
            <w:pPr>
              <w:jc w:val="both"/>
              <w:rPr>
                <w:sz w:val="24"/>
                <w:szCs w:val="24"/>
              </w:rPr>
            </w:pPr>
            <w:r w:rsidRPr="00D61E61">
              <w:rPr>
                <w:sz w:val="24"/>
                <w:szCs w:val="24"/>
              </w:rPr>
              <w:t>Identification Document (‘ID’) Type</w:t>
            </w:r>
          </w:p>
        </w:tc>
        <w:tc>
          <w:tcPr>
            <w:tcW w:w="1168" w:type="pct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14:paraId="3DBA64EE" w14:textId="77777777" w:rsidR="00D61E61" w:rsidRPr="00D61E61" w:rsidRDefault="00405DE0" w:rsidP="00D61E61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87014399"/>
                <w:placeholder>
                  <w:docPart w:val="F36D8CAB06D3460F8596A7DEFCEEF43F"/>
                </w:placeholder>
                <w:showingPlcHdr/>
                <w:comboBox>
                  <w:listItem w:displayText="Identity Card" w:value="Identity Card"/>
                  <w:listItem w:displayText="Residency Card" w:value="Residency Card"/>
                  <w:listItem w:displayText="Passport" w:value="Passport"/>
                </w:comboBox>
              </w:sdtPr>
              <w:sdtEndPr/>
              <w:sdtContent>
                <w:r w:rsidR="00D61E61" w:rsidRPr="00D61E61">
                  <w:rPr>
                    <w:sz w:val="24"/>
                    <w:szCs w:val="24"/>
                  </w:rPr>
                  <w:t>Select item</w:t>
                </w:r>
              </w:sdtContent>
            </w:sdt>
          </w:p>
        </w:tc>
        <w:tc>
          <w:tcPr>
            <w:tcW w:w="784" w:type="pct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2F2F2" w:themeFill="background1" w:themeFillShade="F2"/>
            <w:vAlign w:val="center"/>
            <w:hideMark/>
          </w:tcPr>
          <w:p w14:paraId="32BEE111" w14:textId="77777777" w:rsidR="00D61E61" w:rsidRPr="00D61E61" w:rsidRDefault="00D61E61" w:rsidP="00D61E61">
            <w:pPr>
              <w:jc w:val="both"/>
              <w:rPr>
                <w:sz w:val="24"/>
                <w:szCs w:val="24"/>
              </w:rPr>
            </w:pPr>
            <w:r w:rsidRPr="00D61E61">
              <w:rPr>
                <w:sz w:val="24"/>
                <w:szCs w:val="24"/>
              </w:rPr>
              <w:t>ID Number</w:t>
            </w:r>
          </w:p>
        </w:tc>
        <w:sdt>
          <w:sdtPr>
            <w:rPr>
              <w:sz w:val="24"/>
              <w:szCs w:val="24"/>
            </w:rPr>
            <w:id w:val="126673160"/>
            <w:placeholder>
              <w:docPart w:val="FCC74BA3A8814B848F019CF413A1CE51"/>
            </w:placeholder>
            <w:showingPlcHdr/>
          </w:sdtPr>
          <w:sdtEndPr/>
          <w:sdtContent>
            <w:tc>
              <w:tcPr>
                <w:tcW w:w="2014" w:type="pct"/>
                <w:tcBorders>
                  <w:top w:val="single" w:sz="8" w:space="0" w:color="EAEAEA"/>
                  <w:left w:val="nil"/>
                  <w:bottom w:val="single" w:sz="8" w:space="0" w:color="EAEAEA"/>
                  <w:right w:val="nil"/>
                </w:tcBorders>
                <w:vAlign w:val="center"/>
                <w:hideMark/>
              </w:tcPr>
              <w:p w14:paraId="5FCD2483" w14:textId="77777777" w:rsidR="00D61E61" w:rsidRPr="00D61E61" w:rsidRDefault="00D61E61" w:rsidP="00D61E61">
                <w:pPr>
                  <w:jc w:val="both"/>
                  <w:rPr>
                    <w:sz w:val="24"/>
                    <w:szCs w:val="24"/>
                  </w:rPr>
                </w:pPr>
                <w:r w:rsidRPr="00D61E61">
                  <w:rPr>
                    <w:sz w:val="24"/>
                    <w:szCs w:val="24"/>
                  </w:rPr>
                  <w:t>Enter text</w:t>
                </w:r>
              </w:p>
            </w:tc>
          </w:sdtContent>
        </w:sdt>
      </w:tr>
      <w:tr w:rsidR="00D61E61" w:rsidRPr="00D61E61" w14:paraId="26F55458" w14:textId="77777777" w:rsidTr="00D61E61">
        <w:trPr>
          <w:gridAfter w:val="2"/>
          <w:wAfter w:w="2798" w:type="pct"/>
          <w:cantSplit/>
          <w:trHeight w:val="680"/>
        </w:trPr>
        <w:tc>
          <w:tcPr>
            <w:tcW w:w="1034" w:type="pct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23B44D4" w14:textId="77777777" w:rsidR="00D61E61" w:rsidRPr="00D61E61" w:rsidRDefault="00D61E61" w:rsidP="00D61E61">
            <w:pPr>
              <w:jc w:val="both"/>
              <w:rPr>
                <w:sz w:val="24"/>
                <w:szCs w:val="24"/>
              </w:rPr>
            </w:pPr>
            <w:r w:rsidRPr="00D61E61">
              <w:rPr>
                <w:sz w:val="24"/>
                <w:szCs w:val="24"/>
              </w:rPr>
              <w:t xml:space="preserve">Date </w:t>
            </w:r>
          </w:p>
        </w:tc>
        <w:sdt>
          <w:sdtPr>
            <w:rPr>
              <w:sz w:val="24"/>
              <w:szCs w:val="24"/>
            </w:rPr>
            <w:id w:val="1110710652"/>
            <w:placeholder>
              <w:docPart w:val="6FC9F3138A7B44E085652C13E1DB82A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68" w:type="pct"/>
                <w:tcBorders>
                  <w:top w:val="single" w:sz="8" w:space="0" w:color="EAEAEA"/>
                  <w:left w:val="nil"/>
                  <w:bottom w:val="single" w:sz="8" w:space="0" w:color="EAEAEA"/>
                  <w:right w:val="nil"/>
                </w:tcBorders>
                <w:vAlign w:val="center"/>
                <w:hideMark/>
              </w:tcPr>
              <w:p w14:paraId="46CC4EBC" w14:textId="77777777" w:rsidR="00D61E61" w:rsidRPr="00D61E61" w:rsidRDefault="00D61E61" w:rsidP="00D61E61">
                <w:pPr>
                  <w:jc w:val="both"/>
                  <w:rPr>
                    <w:sz w:val="24"/>
                    <w:szCs w:val="24"/>
                  </w:rPr>
                </w:pPr>
                <w:r w:rsidRPr="00D61E61">
                  <w:rPr>
                    <w:sz w:val="24"/>
                    <w:szCs w:val="24"/>
                  </w:rPr>
                  <w:t>Enter date</w:t>
                </w:r>
              </w:p>
            </w:tc>
          </w:sdtContent>
        </w:sdt>
      </w:tr>
    </w:tbl>
    <w:p w14:paraId="24BF4090" w14:textId="1A052987" w:rsidR="008E3454" w:rsidRPr="008E3454" w:rsidRDefault="008E3454" w:rsidP="00924E5C">
      <w:pPr>
        <w:pStyle w:val="ListParagraph"/>
        <w:spacing w:after="0" w:line="240" w:lineRule="auto"/>
        <w:jc w:val="both"/>
        <w:rPr>
          <w:sz w:val="24"/>
          <w:szCs w:val="24"/>
        </w:rPr>
      </w:pPr>
    </w:p>
    <w:sectPr w:rsidR="008E3454" w:rsidRPr="008E34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3D43C" w14:textId="77777777" w:rsidR="000000D6" w:rsidRDefault="000000D6" w:rsidP="009E0B89">
      <w:pPr>
        <w:spacing w:after="0" w:line="240" w:lineRule="auto"/>
      </w:pPr>
      <w:r>
        <w:separator/>
      </w:r>
    </w:p>
  </w:endnote>
  <w:endnote w:type="continuationSeparator" w:id="0">
    <w:p w14:paraId="11406B7D" w14:textId="77777777" w:rsidR="000000D6" w:rsidRDefault="000000D6" w:rsidP="009E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4878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C40B9B" w14:textId="3C010A96" w:rsidR="006C2CD2" w:rsidRDefault="006C2C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E6B2DE" w14:textId="77777777" w:rsidR="006C2CD2" w:rsidRDefault="006C2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556A" w14:textId="77777777" w:rsidR="000000D6" w:rsidRDefault="000000D6" w:rsidP="009E0B89">
      <w:pPr>
        <w:spacing w:after="0" w:line="240" w:lineRule="auto"/>
      </w:pPr>
      <w:r>
        <w:separator/>
      </w:r>
    </w:p>
  </w:footnote>
  <w:footnote w:type="continuationSeparator" w:id="0">
    <w:p w14:paraId="34F12DEE" w14:textId="77777777" w:rsidR="000000D6" w:rsidRDefault="000000D6" w:rsidP="009E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58B" w14:textId="158950AE" w:rsidR="00FF5E78" w:rsidRDefault="00FF5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850D" w14:textId="1CFC4900" w:rsidR="00FF5E78" w:rsidRDefault="00FF5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6849" w14:textId="0E097C90" w:rsidR="00FF5E78" w:rsidRDefault="00FF5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AF7649"/>
    <w:multiLevelType w:val="hybridMultilevel"/>
    <w:tmpl w:val="968CF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3975">
    <w:abstractNumId w:val="0"/>
  </w:num>
  <w:num w:numId="2" w16cid:durableId="1263883159">
    <w:abstractNumId w:val="0"/>
  </w:num>
  <w:num w:numId="3" w16cid:durableId="1279944430">
    <w:abstractNumId w:val="0"/>
  </w:num>
  <w:num w:numId="4" w16cid:durableId="348987778">
    <w:abstractNumId w:val="0"/>
  </w:num>
  <w:num w:numId="5" w16cid:durableId="470950764">
    <w:abstractNumId w:val="0"/>
  </w:num>
  <w:num w:numId="6" w16cid:durableId="683558385">
    <w:abstractNumId w:val="0"/>
  </w:num>
  <w:num w:numId="7" w16cid:durableId="1328437719">
    <w:abstractNumId w:val="0"/>
  </w:num>
  <w:num w:numId="8" w16cid:durableId="1717702119">
    <w:abstractNumId w:val="0"/>
  </w:num>
  <w:num w:numId="9" w16cid:durableId="1013413691">
    <w:abstractNumId w:val="0"/>
  </w:num>
  <w:num w:numId="10" w16cid:durableId="1915164093">
    <w:abstractNumId w:val="0"/>
  </w:num>
  <w:num w:numId="11" w16cid:durableId="155393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dVW4jxSzKTmWYUtdiQZXG5GwwFp+oxLzISq+1XMofSJDVE4ApI2YTGZIncF9OpLjMGfrLS49es51Y71w8wP0g==" w:salt="8o1hm8odmNj8S0Q47gYP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54"/>
    <w:rsid w:val="000000D6"/>
    <w:rsid w:val="00005F0C"/>
    <w:rsid w:val="00006282"/>
    <w:rsid w:val="000148A4"/>
    <w:rsid w:val="00097CFF"/>
    <w:rsid w:val="000B66D0"/>
    <w:rsid w:val="000C0769"/>
    <w:rsid w:val="000E1D4E"/>
    <w:rsid w:val="0015727B"/>
    <w:rsid w:val="00161A70"/>
    <w:rsid w:val="00163C8D"/>
    <w:rsid w:val="001B5BE9"/>
    <w:rsid w:val="001D499C"/>
    <w:rsid w:val="001E5B6A"/>
    <w:rsid w:val="00204713"/>
    <w:rsid w:val="002275B5"/>
    <w:rsid w:val="00266F62"/>
    <w:rsid w:val="00273557"/>
    <w:rsid w:val="002927C8"/>
    <w:rsid w:val="00293572"/>
    <w:rsid w:val="002946F7"/>
    <w:rsid w:val="002F15D5"/>
    <w:rsid w:val="003210D5"/>
    <w:rsid w:val="00324C9F"/>
    <w:rsid w:val="00356B16"/>
    <w:rsid w:val="00391021"/>
    <w:rsid w:val="003C1B68"/>
    <w:rsid w:val="003D5387"/>
    <w:rsid w:val="003E19EF"/>
    <w:rsid w:val="00401DD0"/>
    <w:rsid w:val="00405DE0"/>
    <w:rsid w:val="004243F5"/>
    <w:rsid w:val="00442BE6"/>
    <w:rsid w:val="00465458"/>
    <w:rsid w:val="004D0EAD"/>
    <w:rsid w:val="00557645"/>
    <w:rsid w:val="005739FC"/>
    <w:rsid w:val="00582418"/>
    <w:rsid w:val="00597176"/>
    <w:rsid w:val="005B0017"/>
    <w:rsid w:val="005C3940"/>
    <w:rsid w:val="005F3B45"/>
    <w:rsid w:val="005F658B"/>
    <w:rsid w:val="0060049D"/>
    <w:rsid w:val="0061588F"/>
    <w:rsid w:val="00621B48"/>
    <w:rsid w:val="006329F5"/>
    <w:rsid w:val="00694084"/>
    <w:rsid w:val="006A2241"/>
    <w:rsid w:val="006A2321"/>
    <w:rsid w:val="006C2CD2"/>
    <w:rsid w:val="00705DE0"/>
    <w:rsid w:val="0072532D"/>
    <w:rsid w:val="00726497"/>
    <w:rsid w:val="00740CDC"/>
    <w:rsid w:val="007729A1"/>
    <w:rsid w:val="00773BB8"/>
    <w:rsid w:val="007764A7"/>
    <w:rsid w:val="007C511E"/>
    <w:rsid w:val="00815F82"/>
    <w:rsid w:val="0083056D"/>
    <w:rsid w:val="00853896"/>
    <w:rsid w:val="008A4E8B"/>
    <w:rsid w:val="008B54A3"/>
    <w:rsid w:val="008E3454"/>
    <w:rsid w:val="00900CD7"/>
    <w:rsid w:val="00916A63"/>
    <w:rsid w:val="00924E5C"/>
    <w:rsid w:val="009966C9"/>
    <w:rsid w:val="009A7E00"/>
    <w:rsid w:val="009C0543"/>
    <w:rsid w:val="009C545D"/>
    <w:rsid w:val="009D1E77"/>
    <w:rsid w:val="009E0B89"/>
    <w:rsid w:val="009F004C"/>
    <w:rsid w:val="00A035E7"/>
    <w:rsid w:val="00A465A2"/>
    <w:rsid w:val="00A61EF5"/>
    <w:rsid w:val="00A641A6"/>
    <w:rsid w:val="00A86254"/>
    <w:rsid w:val="00A975B5"/>
    <w:rsid w:val="00AE62BD"/>
    <w:rsid w:val="00B51A31"/>
    <w:rsid w:val="00B73492"/>
    <w:rsid w:val="00BC0C59"/>
    <w:rsid w:val="00C04D14"/>
    <w:rsid w:val="00C774AA"/>
    <w:rsid w:val="00C9069B"/>
    <w:rsid w:val="00CC5F34"/>
    <w:rsid w:val="00CD4975"/>
    <w:rsid w:val="00D154EB"/>
    <w:rsid w:val="00D47AFA"/>
    <w:rsid w:val="00D61E61"/>
    <w:rsid w:val="00D63310"/>
    <w:rsid w:val="00D83CB2"/>
    <w:rsid w:val="00DA2030"/>
    <w:rsid w:val="00DE509C"/>
    <w:rsid w:val="00DF5147"/>
    <w:rsid w:val="00E83521"/>
    <w:rsid w:val="00EA4EBC"/>
    <w:rsid w:val="00F107EC"/>
    <w:rsid w:val="00F22798"/>
    <w:rsid w:val="00F27B18"/>
    <w:rsid w:val="00F66283"/>
    <w:rsid w:val="00FD2922"/>
    <w:rsid w:val="00FE7783"/>
    <w:rsid w:val="00FF5E78"/>
    <w:rsid w:val="2BE4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59AF"/>
  <w15:chartTrackingRefBased/>
  <w15:docId w15:val="{65786783-755C-4C93-90C0-B784576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89"/>
  </w:style>
  <w:style w:type="paragraph" w:styleId="Heading1">
    <w:name w:val="heading 1"/>
    <w:basedOn w:val="Normal"/>
    <w:next w:val="Normal"/>
    <w:link w:val="Heading1Char"/>
    <w:uiPriority w:val="9"/>
    <w:qFormat/>
    <w:rsid w:val="00C9069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103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B8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B8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0B8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0B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0B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0B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0B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0B8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B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069B"/>
    <w:rPr>
      <w:rFonts w:asciiTheme="majorHAnsi" w:eastAsiaTheme="majorEastAsia" w:hAnsiTheme="majorHAnsi" w:cstheme="majorBidi"/>
      <w:color w:val="00103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0B89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E0B89"/>
    <w:pPr>
      <w:pBdr>
        <w:top w:val="single" w:sz="6" w:space="8" w:color="191919" w:themeColor="accent3"/>
        <w:bottom w:val="single" w:sz="6" w:space="8" w:color="19191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1038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0B89"/>
    <w:rPr>
      <w:rFonts w:asciiTheme="majorHAnsi" w:eastAsiaTheme="majorEastAsia" w:hAnsiTheme="majorHAnsi" w:cstheme="majorBidi"/>
      <w:caps/>
      <w:color w:val="001038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89"/>
    <w:pPr>
      <w:numPr>
        <w:ilvl w:val="1"/>
      </w:numPr>
      <w:jc w:val="center"/>
    </w:pPr>
    <w:rPr>
      <w:color w:val="001038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B89"/>
    <w:rPr>
      <w:color w:val="001038" w:themeColor="text2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0B89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9E0B89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9E0B89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E0B8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E0B89"/>
    <w:pPr>
      <w:spacing w:before="160"/>
      <w:ind w:left="720" w:right="720"/>
      <w:jc w:val="center"/>
    </w:pPr>
    <w:rPr>
      <w:i/>
      <w:iCs/>
      <w:color w:val="12121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0B89"/>
    <w:rPr>
      <w:i/>
      <w:iCs/>
      <w:color w:val="12121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B8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D3A27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B89"/>
    <w:rPr>
      <w:rFonts w:asciiTheme="majorHAnsi" w:eastAsiaTheme="majorEastAsia" w:hAnsiTheme="majorHAnsi" w:cstheme="majorBidi"/>
      <w:caps/>
      <w:color w:val="D3A270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9E0B8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0B8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E0B89"/>
    <w:rPr>
      <w:b/>
      <w:bCs/>
      <w:caps w:val="0"/>
      <w:smallCaps/>
      <w:spacing w:val="0"/>
    </w:rPr>
  </w:style>
  <w:style w:type="paragraph" w:styleId="ListParagraph">
    <w:name w:val="List Paragraph"/>
    <w:basedOn w:val="Normal"/>
    <w:uiPriority w:val="34"/>
    <w:qFormat/>
    <w:rsid w:val="006329F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E0B8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E0B8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E0B8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E0B8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9E0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E0B8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9E0B8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0B8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0B8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F5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E78"/>
  </w:style>
  <w:style w:type="character" w:styleId="CommentReference">
    <w:name w:val="annotation reference"/>
    <w:basedOn w:val="DefaultParagraphFont"/>
    <w:uiPriority w:val="99"/>
    <w:semiHidden/>
    <w:unhideWhenUsed/>
    <w:rsid w:val="00916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A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4D14"/>
    <w:pPr>
      <w:spacing w:after="0" w:line="240" w:lineRule="auto"/>
    </w:pPr>
  </w:style>
  <w:style w:type="table" w:styleId="TableGrid">
    <w:name w:val="Table Grid"/>
    <w:basedOn w:val="TableNormal"/>
    <w:uiPriority w:val="39"/>
    <w:rsid w:val="00853896"/>
    <w:pPr>
      <w:spacing w:after="0" w:line="240" w:lineRule="auto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07E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61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E6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C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CD2"/>
  </w:style>
  <w:style w:type="character" w:styleId="FollowedHyperlink">
    <w:name w:val="FollowedHyperlink"/>
    <w:basedOn w:val="DefaultParagraphFont"/>
    <w:uiPriority w:val="99"/>
    <w:semiHidden/>
    <w:unhideWhenUsed/>
    <w:rsid w:val="00A46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sa.mt/privacy-not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5297F8AF042B18AE15C8CE966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CBEE-ED87-4779-8F02-19381CFBB214}"/>
      </w:docPartPr>
      <w:docPartBody>
        <w:p w:rsidR="001A3E35" w:rsidRDefault="00F1453E" w:rsidP="00F1453E">
          <w:pPr>
            <w:pStyle w:val="E625297F8AF042B18AE15C8CE96687633"/>
          </w:pPr>
          <w:r w:rsidRPr="00D61E61">
            <w:rPr>
              <w:sz w:val="24"/>
              <w:szCs w:val="24"/>
            </w:rPr>
            <w:t>Enter text</w:t>
          </w:r>
        </w:p>
      </w:docPartBody>
    </w:docPart>
    <w:docPart>
      <w:docPartPr>
        <w:name w:val="2C39AD505ECB49429650CA74E01F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F6AC-B49F-457F-A5FC-98259EE5EE1F}"/>
      </w:docPartPr>
      <w:docPartBody>
        <w:p w:rsidR="001A3E35" w:rsidRDefault="00F1453E" w:rsidP="00F1453E">
          <w:pPr>
            <w:pStyle w:val="2C39AD505ECB49429650CA74E01F93F63"/>
          </w:pPr>
          <w:r w:rsidRPr="00D61E61">
            <w:rPr>
              <w:sz w:val="24"/>
              <w:szCs w:val="24"/>
            </w:rPr>
            <w:t>Enter text</w:t>
          </w:r>
        </w:p>
      </w:docPartBody>
    </w:docPart>
    <w:docPart>
      <w:docPartPr>
        <w:name w:val="F36D8CAB06D3460F8596A7DEFCEE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ED11-1558-44EB-95EA-36F691844CF4}"/>
      </w:docPartPr>
      <w:docPartBody>
        <w:p w:rsidR="001A3E35" w:rsidRDefault="00F1453E" w:rsidP="00F1453E">
          <w:pPr>
            <w:pStyle w:val="F36D8CAB06D3460F8596A7DEFCEEF43F3"/>
          </w:pPr>
          <w:r w:rsidRPr="00D61E61">
            <w:rPr>
              <w:sz w:val="24"/>
              <w:szCs w:val="24"/>
            </w:rPr>
            <w:t>Select item</w:t>
          </w:r>
        </w:p>
      </w:docPartBody>
    </w:docPart>
    <w:docPart>
      <w:docPartPr>
        <w:name w:val="FCC74BA3A8814B848F019CF413A1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CF4B-7981-439D-AE85-C68247C661F3}"/>
      </w:docPartPr>
      <w:docPartBody>
        <w:p w:rsidR="001A3E35" w:rsidRDefault="00F1453E" w:rsidP="00F1453E">
          <w:pPr>
            <w:pStyle w:val="FCC74BA3A8814B848F019CF413A1CE513"/>
          </w:pPr>
          <w:r w:rsidRPr="00D61E61">
            <w:rPr>
              <w:sz w:val="24"/>
              <w:szCs w:val="24"/>
            </w:rPr>
            <w:t>Enter text</w:t>
          </w:r>
        </w:p>
      </w:docPartBody>
    </w:docPart>
    <w:docPart>
      <w:docPartPr>
        <w:name w:val="6FC9F3138A7B44E085652C13E1DB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4B304-6DCF-4B23-A3AF-D40A6F985C5E}"/>
      </w:docPartPr>
      <w:docPartBody>
        <w:p w:rsidR="001A3E35" w:rsidRDefault="00F1453E" w:rsidP="00F1453E">
          <w:pPr>
            <w:pStyle w:val="6FC9F3138A7B44E085652C13E1DB82A73"/>
          </w:pPr>
          <w:r w:rsidRPr="00D61E61">
            <w:rPr>
              <w:sz w:val="24"/>
              <w:szCs w:val="24"/>
            </w:rPr>
            <w:t>Enter date</w:t>
          </w:r>
        </w:p>
      </w:docPartBody>
    </w:docPart>
    <w:docPart>
      <w:docPartPr>
        <w:name w:val="FB8362FFD1354E94ABD1AEFBB1086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183A-EBBE-4DDE-A81E-AD846577A203}"/>
      </w:docPartPr>
      <w:docPartBody>
        <w:p w:rsidR="00F1453E" w:rsidRDefault="00F1453E" w:rsidP="00F1453E">
          <w:pPr>
            <w:pStyle w:val="FB8362FFD1354E94ABD1AEFBB108606A3"/>
          </w:pPr>
          <w:r w:rsidRPr="00F66283">
            <w:rPr>
              <w:color w:val="808080" w:themeColor="background1" w:themeShade="80"/>
              <w:sz w:val="24"/>
              <w:szCs w:val="24"/>
              <w:lang w:eastAsia="en-GB"/>
            </w:rPr>
            <w:t>Insert Date</w:t>
          </w:r>
        </w:p>
      </w:docPartBody>
    </w:docPart>
    <w:docPart>
      <w:docPartPr>
        <w:name w:val="36DA272E7626477A99FBB4340224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AD62-8AD4-4061-8D67-C8193EAAB770}"/>
      </w:docPartPr>
      <w:docPartBody>
        <w:p w:rsidR="00F1453E" w:rsidRDefault="00F1453E" w:rsidP="00F1453E">
          <w:pPr>
            <w:pStyle w:val="36DA272E7626477A99FBB4340224730D3"/>
          </w:pPr>
          <w:r w:rsidRPr="00F66283">
            <w:rPr>
              <w:color w:val="808080" w:themeColor="background1" w:themeShade="80"/>
              <w:sz w:val="24"/>
              <w:szCs w:val="24"/>
              <w:lang w:eastAsia="en-GB"/>
            </w:rPr>
            <w:t>Insert Name and Surname</w:t>
          </w:r>
        </w:p>
      </w:docPartBody>
    </w:docPart>
    <w:docPart>
      <w:docPartPr>
        <w:name w:val="111AD162AA3F4BF2A712AEA8CA98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0716-AE8F-4678-9A2A-E27A36305AA4}"/>
      </w:docPartPr>
      <w:docPartBody>
        <w:p w:rsidR="00F1453E" w:rsidRDefault="00F1453E" w:rsidP="00F1453E">
          <w:pPr>
            <w:pStyle w:val="111AD162AA3F4BF2A712AEA8CA9806681"/>
          </w:pPr>
          <w:r w:rsidRPr="00F66283">
            <w:rPr>
              <w:color w:val="808080" w:themeColor="background1" w:themeShade="80"/>
              <w:sz w:val="24"/>
              <w:szCs w:val="24"/>
              <w:lang w:eastAsia="en-GB"/>
            </w:rPr>
            <w:t xml:space="preserve">Insert </w:t>
          </w:r>
          <w:r>
            <w:rPr>
              <w:color w:val="808080" w:themeColor="background1" w:themeShade="80"/>
              <w:sz w:val="24"/>
              <w:szCs w:val="24"/>
              <w:lang w:eastAsia="en-GB"/>
            </w:rPr>
            <w:t>Auth ID Number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038-C902-4575-B223-DA8335363958}"/>
      </w:docPartPr>
      <w:docPartBody>
        <w:p w:rsidR="00F1453E" w:rsidRDefault="00F1453E">
          <w:r w:rsidRPr="00FB668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914EBFFA73C46F6A9F0033D0A630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D4F9-7CD2-4C90-898C-7EE080329BDF}"/>
      </w:docPartPr>
      <w:docPartBody>
        <w:p w:rsidR="00A506AA" w:rsidRDefault="00A506AA" w:rsidP="00A506AA">
          <w:pPr>
            <w:pStyle w:val="D914EBFFA73C46F6A9F0033D0A63021B"/>
          </w:pPr>
          <w:r>
            <w:rPr>
              <w:color w:val="001038"/>
              <w:lang w:eastAsia="en-GB"/>
            </w:rPr>
            <w:t>Enter Text</w:t>
          </w:r>
        </w:p>
      </w:docPartBody>
    </w:docPart>
    <w:docPart>
      <w:docPartPr>
        <w:name w:val="1D213242E0ED416B93E2A0D586B8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068D-B07E-4C07-BA54-371B0B6A87E9}"/>
      </w:docPartPr>
      <w:docPartBody>
        <w:p w:rsidR="00A506AA" w:rsidRDefault="00A506AA" w:rsidP="00A506AA">
          <w:pPr>
            <w:pStyle w:val="1D213242E0ED416B93E2A0D586B8E8CA"/>
          </w:pPr>
          <w:r>
            <w:rPr>
              <w:color w:val="001038"/>
              <w:lang w:eastAsia="en-GB"/>
            </w:rPr>
            <w:t>Enter Text</w:t>
          </w:r>
        </w:p>
      </w:docPartBody>
    </w:docPart>
    <w:docPart>
      <w:docPartPr>
        <w:name w:val="CC6AEFB3E9EC4AB38D961E1A43C0A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E63F3-78E4-407B-B783-3B47131649FF}"/>
      </w:docPartPr>
      <w:docPartBody>
        <w:p w:rsidR="00A506AA" w:rsidRDefault="00A506AA" w:rsidP="00A506AA">
          <w:pPr>
            <w:pStyle w:val="CC6AEFB3E9EC4AB38D961E1A43C0AEC9"/>
          </w:pPr>
          <w:r>
            <w:rPr>
              <w:color w:val="001038"/>
              <w:lang w:eastAsia="en-GB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35"/>
    <w:rsid w:val="001A3E35"/>
    <w:rsid w:val="001E5B6A"/>
    <w:rsid w:val="00266F62"/>
    <w:rsid w:val="00401DD0"/>
    <w:rsid w:val="004F6E00"/>
    <w:rsid w:val="005739FC"/>
    <w:rsid w:val="00705DE0"/>
    <w:rsid w:val="00A506AA"/>
    <w:rsid w:val="00E22DE6"/>
    <w:rsid w:val="00F1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6AA"/>
    <w:rPr>
      <w:color w:val="666666"/>
    </w:rPr>
  </w:style>
  <w:style w:type="paragraph" w:customStyle="1" w:styleId="D914EBFFA73C46F6A9F0033D0A63021B">
    <w:name w:val="D914EBFFA73C46F6A9F0033D0A63021B"/>
    <w:rsid w:val="00A506AA"/>
    <w:rPr>
      <w:lang/>
    </w:rPr>
  </w:style>
  <w:style w:type="paragraph" w:customStyle="1" w:styleId="1D213242E0ED416B93E2A0D586B8E8CA">
    <w:name w:val="1D213242E0ED416B93E2A0D586B8E8CA"/>
    <w:rsid w:val="00A506AA"/>
    <w:rPr>
      <w:lang/>
    </w:rPr>
  </w:style>
  <w:style w:type="paragraph" w:customStyle="1" w:styleId="CC6AEFB3E9EC4AB38D961E1A43C0AEC9">
    <w:name w:val="CC6AEFB3E9EC4AB38D961E1A43C0AEC9"/>
    <w:rsid w:val="00A506AA"/>
    <w:rPr>
      <w:lang/>
    </w:rPr>
  </w:style>
  <w:style w:type="paragraph" w:customStyle="1" w:styleId="FB8362FFD1354E94ABD1AEFBB108606A3">
    <w:name w:val="FB8362FFD1354E94ABD1AEFBB108606A3"/>
    <w:rsid w:val="00F1453E"/>
    <w:pPr>
      <w:spacing w:line="300" w:lineRule="auto"/>
    </w:pPr>
    <w:rPr>
      <w:rFonts w:eastAsiaTheme="minorHAnsi"/>
      <w:kern w:val="0"/>
      <w:sz w:val="21"/>
      <w:szCs w:val="21"/>
      <w:lang w:eastAsia="en-US"/>
      <w14:ligatures w14:val="none"/>
    </w:rPr>
  </w:style>
  <w:style w:type="paragraph" w:customStyle="1" w:styleId="36DA272E7626477A99FBB4340224730D3">
    <w:name w:val="36DA272E7626477A99FBB4340224730D3"/>
    <w:rsid w:val="00F1453E"/>
    <w:pPr>
      <w:spacing w:line="300" w:lineRule="auto"/>
    </w:pPr>
    <w:rPr>
      <w:rFonts w:eastAsiaTheme="minorHAnsi"/>
      <w:kern w:val="0"/>
      <w:sz w:val="21"/>
      <w:szCs w:val="21"/>
      <w:lang w:eastAsia="en-US"/>
      <w14:ligatures w14:val="none"/>
    </w:rPr>
  </w:style>
  <w:style w:type="paragraph" w:customStyle="1" w:styleId="111AD162AA3F4BF2A712AEA8CA9806681">
    <w:name w:val="111AD162AA3F4BF2A712AEA8CA9806681"/>
    <w:rsid w:val="00F1453E"/>
    <w:pPr>
      <w:spacing w:line="300" w:lineRule="auto"/>
    </w:pPr>
    <w:rPr>
      <w:rFonts w:eastAsiaTheme="minorHAnsi"/>
      <w:kern w:val="0"/>
      <w:sz w:val="21"/>
      <w:szCs w:val="21"/>
      <w:lang w:eastAsia="en-US"/>
      <w14:ligatures w14:val="none"/>
    </w:rPr>
  </w:style>
  <w:style w:type="paragraph" w:customStyle="1" w:styleId="E625297F8AF042B18AE15C8CE96687633">
    <w:name w:val="E625297F8AF042B18AE15C8CE96687633"/>
    <w:rsid w:val="00F1453E"/>
    <w:pPr>
      <w:spacing w:line="300" w:lineRule="auto"/>
    </w:pPr>
    <w:rPr>
      <w:rFonts w:eastAsiaTheme="minorHAnsi"/>
      <w:kern w:val="0"/>
      <w:sz w:val="21"/>
      <w:szCs w:val="21"/>
      <w:lang w:eastAsia="en-US"/>
      <w14:ligatures w14:val="none"/>
    </w:rPr>
  </w:style>
  <w:style w:type="paragraph" w:customStyle="1" w:styleId="2C39AD505ECB49429650CA74E01F93F63">
    <w:name w:val="2C39AD505ECB49429650CA74E01F93F63"/>
    <w:rsid w:val="00F1453E"/>
    <w:pPr>
      <w:spacing w:line="300" w:lineRule="auto"/>
    </w:pPr>
    <w:rPr>
      <w:rFonts w:eastAsiaTheme="minorHAnsi"/>
      <w:kern w:val="0"/>
      <w:sz w:val="21"/>
      <w:szCs w:val="21"/>
      <w:lang w:eastAsia="en-US"/>
      <w14:ligatures w14:val="none"/>
    </w:rPr>
  </w:style>
  <w:style w:type="paragraph" w:customStyle="1" w:styleId="F36D8CAB06D3460F8596A7DEFCEEF43F3">
    <w:name w:val="F36D8CAB06D3460F8596A7DEFCEEF43F3"/>
    <w:rsid w:val="00F1453E"/>
    <w:pPr>
      <w:spacing w:line="300" w:lineRule="auto"/>
    </w:pPr>
    <w:rPr>
      <w:rFonts w:eastAsiaTheme="minorHAnsi"/>
      <w:kern w:val="0"/>
      <w:sz w:val="21"/>
      <w:szCs w:val="21"/>
      <w:lang w:eastAsia="en-US"/>
      <w14:ligatures w14:val="none"/>
    </w:rPr>
  </w:style>
  <w:style w:type="paragraph" w:customStyle="1" w:styleId="FCC74BA3A8814B848F019CF413A1CE513">
    <w:name w:val="FCC74BA3A8814B848F019CF413A1CE513"/>
    <w:rsid w:val="00F1453E"/>
    <w:pPr>
      <w:spacing w:line="300" w:lineRule="auto"/>
    </w:pPr>
    <w:rPr>
      <w:rFonts w:eastAsiaTheme="minorHAnsi"/>
      <w:kern w:val="0"/>
      <w:sz w:val="21"/>
      <w:szCs w:val="21"/>
      <w:lang w:eastAsia="en-US"/>
      <w14:ligatures w14:val="none"/>
    </w:rPr>
  </w:style>
  <w:style w:type="paragraph" w:customStyle="1" w:styleId="6FC9F3138A7B44E085652C13E1DB82A73">
    <w:name w:val="6FC9F3138A7B44E085652C13E1DB82A73"/>
    <w:rsid w:val="00F1453E"/>
    <w:pPr>
      <w:spacing w:line="300" w:lineRule="auto"/>
    </w:pPr>
    <w:rPr>
      <w:rFonts w:eastAsiaTheme="minorHAnsi"/>
      <w:kern w:val="0"/>
      <w:sz w:val="21"/>
      <w:szCs w:val="21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FSA">
      <a:dk1>
        <a:sysClr val="windowText" lastClr="000000"/>
      </a:dk1>
      <a:lt1>
        <a:sysClr val="window" lastClr="FFFFFF"/>
      </a:lt1>
      <a:dk2>
        <a:srgbClr val="001038"/>
      </a:dk2>
      <a:lt2>
        <a:srgbClr val="CCCCC9"/>
      </a:lt2>
      <a:accent1>
        <a:srgbClr val="EDD9C4"/>
      </a:accent1>
      <a:accent2>
        <a:srgbClr val="60032A"/>
      </a:accent2>
      <a:accent3>
        <a:srgbClr val="191919"/>
      </a:accent3>
      <a:accent4>
        <a:srgbClr val="001038"/>
      </a:accent4>
      <a:accent5>
        <a:srgbClr val="EDD9C4"/>
      </a:accent5>
      <a:accent6>
        <a:srgbClr val="9DB5D3"/>
      </a:accent6>
      <a:hlink>
        <a:srgbClr val="0563C1"/>
      </a:hlink>
      <a:folHlink>
        <a:srgbClr val="954F72"/>
      </a:folHlink>
    </a:clrScheme>
    <a:fontScheme name="MFSA Roboto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5197-5B33-46CE-BEA2-6FD232C6D7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e0f525-e30b-42d4-87db-a2239187d737}" enabled="1" method="Privileged" siteId="{8410b6b8-f588-443a-9e60-c749811fbe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Malta Financial Services Authority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Camilleri</dc:creator>
  <cp:keywords/>
  <dc:description/>
  <cp:lastModifiedBy>Amanda Camilleri</cp:lastModifiedBy>
  <cp:revision>2</cp:revision>
  <dcterms:created xsi:type="dcterms:W3CDTF">2025-06-02T09:59:00Z</dcterms:created>
  <dcterms:modified xsi:type="dcterms:W3CDTF">2025-06-02T09:59:00Z</dcterms:modified>
</cp:coreProperties>
</file>