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0FF52D4C" w:rsidR="00387AF6" w:rsidRPr="00D567F2" w:rsidRDefault="00387AF6" w:rsidP="00DB28E6">
            <w:pPr>
              <w:jc w:val="left"/>
              <w:rPr>
                <w:color w:val="EAD4BF"/>
              </w:rPr>
            </w:pPr>
            <w:bookmarkStart w:id="0" w:name="_Hlk47099189"/>
          </w:p>
        </w:tc>
        <w:tc>
          <w:tcPr>
            <w:tcW w:w="1600" w:type="pct"/>
            <w:vMerge w:val="restart"/>
            <w:shd w:val="clear" w:color="auto" w:fill="001038"/>
            <w:tcMar>
              <w:left w:w="142" w:type="dxa"/>
            </w:tcMar>
            <w:vAlign w:val="center"/>
          </w:tcPr>
          <w:p w14:paraId="5B317E10" w14:textId="50FD8C1D" w:rsidR="00387AF6" w:rsidRPr="0041667E" w:rsidRDefault="00101D03" w:rsidP="00DB28E6">
            <w:pPr>
              <w:ind w:right="136" w:firstLineChars="100" w:firstLine="200"/>
              <w:jc w:val="center"/>
              <w:rPr>
                <w:noProof/>
                <w:color w:val="EAD4BF"/>
                <w:highlight w:val="yellow"/>
              </w:rPr>
            </w:pPr>
            <w:r>
              <w:rPr>
                <w:noProof/>
                <w:color w:val="EAD4BF"/>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D567F2" w:rsidRDefault="00387AF6" w:rsidP="00DB28E6">
            <w:pPr>
              <w:ind w:left="164"/>
              <w:jc w:val="left"/>
              <w:rPr>
                <w:rFonts w:eastAsia="Times New Roman" w:cs="Times New Roman"/>
                <w:lang w:eastAsia="en-GB"/>
              </w:rPr>
            </w:pPr>
            <w:r w:rsidRPr="00D567F2">
              <w:rPr>
                <w:color w:val="EAD4BF"/>
              </w:rPr>
              <w:t>MALTA FINANCIAL SERVICES AUTHORITY</w:t>
            </w:r>
          </w:p>
        </w:tc>
        <w:tc>
          <w:tcPr>
            <w:tcW w:w="1600" w:type="pct"/>
            <w:vMerge/>
            <w:tcMar>
              <w:left w:w="142" w:type="dxa"/>
            </w:tcMar>
            <w:vAlign w:val="center"/>
          </w:tcPr>
          <w:p w14:paraId="71503FAB" w14:textId="4E2FBE6E" w:rsidR="00387AF6" w:rsidRPr="00D567F2" w:rsidRDefault="00387AF6" w:rsidP="00DB28E6">
            <w:pPr>
              <w:ind w:right="136" w:firstLineChars="100" w:firstLine="200"/>
              <w:jc w:val="right"/>
              <w:rPr>
                <w:color w:val="EAD4BF"/>
              </w:rPr>
            </w:pPr>
          </w:p>
        </w:tc>
      </w:tr>
      <w:tr w:rsidR="0088088E" w:rsidRPr="00D567F2" w14:paraId="7CE29320" w14:textId="77777777" w:rsidTr="002B02BE">
        <w:trPr>
          <w:trHeight w:val="454"/>
        </w:trPr>
        <w:tc>
          <w:tcPr>
            <w:tcW w:w="3400" w:type="pct"/>
            <w:shd w:val="clear" w:color="auto" w:fill="001038"/>
            <w:vAlign w:val="center"/>
          </w:tcPr>
          <w:p w14:paraId="6BAAD5CB" w14:textId="546E876C" w:rsidR="00387AF6" w:rsidRPr="009A0148" w:rsidRDefault="00876B82" w:rsidP="00DB28E6">
            <w:pPr>
              <w:ind w:left="164"/>
              <w:jc w:val="left"/>
              <w:rPr>
                <w:b/>
                <w:bCs/>
                <w:color w:val="EAD4BF"/>
                <w:sz w:val="36"/>
                <w:szCs w:val="36"/>
              </w:rPr>
            </w:pPr>
            <w:r>
              <w:rPr>
                <w:b/>
                <w:bCs/>
                <w:color w:val="EAD4BF"/>
                <w:sz w:val="36"/>
                <w:szCs w:val="36"/>
              </w:rPr>
              <w:t xml:space="preserve">Authorisation </w:t>
            </w:r>
            <w:r w:rsidR="00245ACF" w:rsidRPr="008E7A55">
              <w:rPr>
                <w:b/>
                <w:bCs/>
                <w:color w:val="EAD4BF"/>
                <w:sz w:val="36"/>
                <w:szCs w:val="36"/>
              </w:rPr>
              <w:t>Forms</w:t>
            </w:r>
            <w:r w:rsidR="000E025B">
              <w:rPr>
                <w:b/>
                <w:bCs/>
                <w:color w:val="EAD4BF"/>
                <w:sz w:val="36"/>
                <w:szCs w:val="36"/>
              </w:rPr>
              <w:t xml:space="preserve"> - Annex</w:t>
            </w:r>
          </w:p>
        </w:tc>
        <w:tc>
          <w:tcPr>
            <w:tcW w:w="1600" w:type="pct"/>
            <w:vMerge/>
            <w:tcMar>
              <w:left w:w="142" w:type="dxa"/>
            </w:tcMar>
            <w:vAlign w:val="center"/>
          </w:tcPr>
          <w:p w14:paraId="13D8BD4B" w14:textId="77777777" w:rsidR="00387AF6" w:rsidRPr="00D567F2" w:rsidRDefault="00387AF6" w:rsidP="00DB28E6">
            <w:pPr>
              <w:jc w:val="left"/>
              <w:rPr>
                <w:rFonts w:eastAsia="Times New Roman" w:cs="Times New Roman"/>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9A0148" w:rsidRDefault="00387AF6" w:rsidP="00DB28E6">
            <w:pPr>
              <w:ind w:left="164"/>
              <w:jc w:val="left"/>
              <w:rPr>
                <w:rFonts w:eastAsia="Times New Roman" w:cs="Times New Roman"/>
                <w:lang w:eastAsia="en-GB"/>
              </w:rPr>
            </w:pPr>
          </w:p>
        </w:tc>
        <w:tc>
          <w:tcPr>
            <w:tcW w:w="1600" w:type="pct"/>
            <w:vMerge/>
            <w:tcMar>
              <w:left w:w="142" w:type="dxa"/>
            </w:tcMar>
            <w:vAlign w:val="center"/>
          </w:tcPr>
          <w:p w14:paraId="150F6DE7" w14:textId="77777777" w:rsidR="00387AF6" w:rsidRPr="00D567F2" w:rsidRDefault="00387AF6" w:rsidP="00DB28E6">
            <w:pPr>
              <w:jc w:val="left"/>
              <w:rPr>
                <w:rFonts w:eastAsia="Times New Roman" w:cs="Times New Roman"/>
                <w:lang w:eastAsia="en-GB"/>
              </w:rPr>
            </w:pPr>
          </w:p>
        </w:tc>
      </w:tr>
    </w:tbl>
    <w:p w14:paraId="2EB32A81" w14:textId="77777777" w:rsidR="0093052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5E3922" w:rsidRDefault="00B858E0" w:rsidP="00DB28E6">
            <w:pPr>
              <w:ind w:left="136" w:right="113"/>
              <w:jc w:val="left"/>
              <w:rPr>
                <w:rFonts w:eastAsia="Times New Roman" w:cs="Times New Roman"/>
                <w:b/>
                <w:bCs/>
                <w:color w:val="0B1A34"/>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42753286" w:rsidR="00BB5CE3" w:rsidRPr="00B7072E" w:rsidRDefault="00A833EC" w:rsidP="00DB28E6">
            <w:pPr>
              <w:ind w:left="136" w:right="113"/>
              <w:jc w:val="left"/>
              <w:rPr>
                <w:b/>
                <w:color w:val="001038"/>
                <w:sz w:val="28"/>
                <w:szCs w:val="28"/>
              </w:rPr>
            </w:pPr>
            <w:r w:rsidRPr="00B7072E">
              <w:rPr>
                <w:rFonts w:eastAsia="Times New Roman" w:cs="Times New Roman"/>
                <w:b/>
                <w:bCs/>
                <w:color w:val="001038"/>
                <w:sz w:val="28"/>
                <w:szCs w:val="28"/>
                <w:lang w:eastAsia="en-GB"/>
              </w:rPr>
              <w:t xml:space="preserve">Form </w:t>
            </w:r>
            <w:r w:rsidR="00F50951" w:rsidRPr="00B7072E">
              <w:rPr>
                <w:rFonts w:eastAsia="Times New Roman" w:cs="Times New Roman"/>
                <w:b/>
                <w:bCs/>
                <w:color w:val="001038"/>
                <w:sz w:val="28"/>
                <w:szCs w:val="28"/>
                <w:lang w:eastAsia="en-GB"/>
              </w:rPr>
              <w:t>AX0</w:t>
            </w:r>
            <w:r w:rsidR="003A6346">
              <w:rPr>
                <w:rFonts w:eastAsia="Times New Roman" w:cs="Times New Roman"/>
                <w:b/>
                <w:bCs/>
                <w:color w:val="001038"/>
                <w:sz w:val="28"/>
                <w:szCs w:val="28"/>
                <w:lang w:eastAsia="en-GB"/>
              </w:rPr>
              <w:t>7</w:t>
            </w:r>
            <w:r w:rsidRPr="00B7072E">
              <w:rPr>
                <w:rFonts w:eastAsia="Times New Roman" w:cs="Times New Roman"/>
                <w:b/>
                <w:bCs/>
                <w:color w:val="001038"/>
                <w:sz w:val="28"/>
                <w:szCs w:val="28"/>
                <w:lang w:eastAsia="en-GB"/>
              </w:rPr>
              <w:t xml:space="preserve">: </w:t>
            </w:r>
            <w:r w:rsidR="001F543C" w:rsidRPr="00B7072E">
              <w:rPr>
                <w:rFonts w:eastAsia="Times New Roman" w:cs="Times New Roman"/>
                <w:b/>
                <w:bCs/>
                <w:color w:val="001038"/>
                <w:sz w:val="28"/>
                <w:szCs w:val="28"/>
                <w:lang w:eastAsia="en-GB"/>
              </w:rPr>
              <w:t>Trading Venues</w:t>
            </w:r>
            <w:r w:rsidR="003A6346">
              <w:rPr>
                <w:rFonts w:eastAsia="Times New Roman" w:cs="Times New Roman"/>
                <w:b/>
                <w:bCs/>
                <w:color w:val="001038"/>
                <w:sz w:val="28"/>
                <w:szCs w:val="28"/>
                <w:lang w:eastAsia="en-GB"/>
              </w:rPr>
              <w:t xml:space="preserve"> </w:t>
            </w:r>
            <w:r w:rsidR="003A6346">
              <w:rPr>
                <w:rFonts w:eastAsia="Times New Roman" w:cs="Times New Roman"/>
                <w:b/>
                <w:bCs/>
                <w:color w:val="0B1A34"/>
                <w:sz w:val="28"/>
                <w:szCs w:val="28"/>
                <w:lang w:eastAsia="en-GB"/>
              </w:rPr>
              <w:t>Questionnaire</w:t>
            </w:r>
            <w:r w:rsidR="001F543C" w:rsidRPr="00B7072E">
              <w:rPr>
                <w:rFonts w:eastAsia="Times New Roman" w:cs="Times New Roman"/>
                <w:b/>
                <w:bCs/>
                <w:color w:val="001038"/>
                <w:sz w:val="28"/>
                <w:szCs w:val="28"/>
                <w:lang w:eastAsia="en-GB"/>
              </w:rPr>
              <w:t xml:space="preserve"> – Part </w:t>
            </w:r>
            <w:r w:rsidR="00E10C21" w:rsidRPr="00B7072E">
              <w:rPr>
                <w:rFonts w:eastAsia="Times New Roman" w:cs="Times New Roman"/>
                <w:b/>
                <w:bCs/>
                <w:color w:val="001038"/>
                <w:sz w:val="28"/>
                <w:szCs w:val="28"/>
                <w:lang w:eastAsia="en-GB"/>
              </w:rPr>
              <w:t>2</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B7072E" w:rsidRDefault="008B30E9" w:rsidP="00DB28E6">
            <w:pPr>
              <w:jc w:val="left"/>
              <w:rPr>
                <w:noProof/>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B7072E" w:rsidRDefault="008B30E9" w:rsidP="00930528">
            <w:pPr>
              <w:ind w:left="163"/>
              <w:jc w:val="left"/>
              <w:rPr>
                <w:rFonts w:eastAsia="Times New Roman" w:cs="Times New Roman"/>
                <w:b/>
                <w:bCs/>
                <w:color w:val="001038"/>
                <w:sz w:val="22"/>
                <w:lang w:eastAsia="en-GB"/>
              </w:rPr>
            </w:pPr>
            <w:r w:rsidRPr="00B7072E">
              <w:rPr>
                <w:rFonts w:eastAsia="Times New Roman" w:cs="Times New Roman"/>
                <w:b/>
                <w:bCs/>
                <w:color w:val="001038"/>
                <w:sz w:val="22"/>
                <w:lang w:eastAsia="en-GB"/>
              </w:rPr>
              <w:t>High Level</w:t>
            </w:r>
            <w:r w:rsidRPr="00B7072E">
              <w:rPr>
                <w:b/>
                <w:bCs/>
                <w:color w:val="001038"/>
                <w:sz w:val="16"/>
                <w:szCs w:val="16"/>
              </w:rPr>
              <w:t xml:space="preserve"> </w:t>
            </w:r>
            <w:r w:rsidRPr="00B7072E">
              <w:rPr>
                <w:rFonts w:eastAsia="Times New Roman" w:cs="Times New Roman"/>
                <w:b/>
                <w:bCs/>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A0148" w:rsidRDefault="00D872EC" w:rsidP="008B30E9">
            <w:pPr>
              <w:ind w:left="163"/>
              <w:rPr>
                <w:noProof/>
              </w:rPr>
            </w:pPr>
            <w:r w:rsidRPr="009A014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8D929B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8C49F4" w:rsidRDefault="008C49F4" w:rsidP="008B30E9">
            <w:pPr>
              <w:ind w:left="163"/>
              <w:rPr>
                <w:rFonts w:eastAsia="Times New Roman" w:cs="Times New Roman"/>
                <w:b/>
                <w:bCs/>
                <w:color w:val="0B1A34"/>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B7072E" w:rsidRDefault="00A71292" w:rsidP="00082358">
            <w:pPr>
              <w:pStyle w:val="Number-Introlevel1"/>
            </w:pPr>
            <w:r w:rsidRPr="00B7072E">
              <w:t>General</w:t>
            </w:r>
          </w:p>
          <w:p w14:paraId="2D2BD4D9" w14:textId="77777777" w:rsidR="00716160" w:rsidRPr="00B7072E" w:rsidRDefault="00716160" w:rsidP="00DB28E6">
            <w:pPr>
              <w:ind w:left="163"/>
              <w:rPr>
                <w:color w:val="001038"/>
                <w:szCs w:val="20"/>
              </w:rPr>
            </w:pPr>
          </w:p>
          <w:p w14:paraId="185E093A" w14:textId="20CFBC15" w:rsidR="00D97620" w:rsidRPr="00B7072E" w:rsidRDefault="00260D7D" w:rsidP="00D97620">
            <w:pPr>
              <w:ind w:left="163"/>
              <w:rPr>
                <w:color w:val="001038"/>
                <w:szCs w:val="20"/>
              </w:rPr>
            </w:pPr>
            <w:r w:rsidRPr="00B7072E">
              <w:rPr>
                <w:color w:val="001038"/>
                <w:szCs w:val="20"/>
              </w:rPr>
              <w:t>Th</w:t>
            </w:r>
            <w:r w:rsidR="00D97620" w:rsidRPr="00B7072E">
              <w:rPr>
                <w:color w:val="001038"/>
                <w:szCs w:val="20"/>
              </w:rPr>
              <w:t xml:space="preserve">is form, </w:t>
            </w:r>
            <w:r w:rsidR="00D97620" w:rsidRPr="00B7072E">
              <w:rPr>
                <w:b/>
                <w:bCs/>
                <w:color w:val="001038"/>
                <w:szCs w:val="20"/>
              </w:rPr>
              <w:t>Annex</w:t>
            </w:r>
            <w:r w:rsidR="00F50951" w:rsidRPr="00B7072E">
              <w:rPr>
                <w:b/>
                <w:bCs/>
                <w:color w:val="001038"/>
                <w:szCs w:val="20"/>
              </w:rPr>
              <w:t xml:space="preserve"> AX0</w:t>
            </w:r>
            <w:r w:rsidR="003A6346">
              <w:rPr>
                <w:b/>
                <w:bCs/>
                <w:color w:val="001038"/>
                <w:szCs w:val="20"/>
              </w:rPr>
              <w:t>7</w:t>
            </w:r>
            <w:r w:rsidR="00D97620" w:rsidRPr="00B7072E">
              <w:rPr>
                <w:b/>
                <w:bCs/>
                <w:color w:val="001038"/>
                <w:szCs w:val="20"/>
              </w:rPr>
              <w:t>:</w:t>
            </w:r>
            <w:r w:rsidR="00D97620" w:rsidRPr="00B7072E">
              <w:rPr>
                <w:color w:val="001038"/>
                <w:szCs w:val="20"/>
              </w:rPr>
              <w:t xml:space="preserve"> </w:t>
            </w:r>
            <w:r w:rsidRPr="00B7072E">
              <w:rPr>
                <w:b/>
                <w:bCs/>
                <w:color w:val="001038"/>
                <w:szCs w:val="20"/>
              </w:rPr>
              <w:t xml:space="preserve">Trading Venues </w:t>
            </w:r>
            <w:r w:rsidR="003A6346" w:rsidRPr="003A6346">
              <w:rPr>
                <w:b/>
                <w:bCs/>
                <w:color w:val="001038"/>
                <w:szCs w:val="20"/>
              </w:rPr>
              <w:t xml:space="preserve">Questionnaire </w:t>
            </w:r>
            <w:r w:rsidRPr="00B7072E">
              <w:rPr>
                <w:b/>
                <w:bCs/>
                <w:color w:val="001038"/>
                <w:szCs w:val="20"/>
              </w:rPr>
              <w:t xml:space="preserve">– Part </w:t>
            </w:r>
            <w:r w:rsidR="00E10C21" w:rsidRPr="00B7072E">
              <w:rPr>
                <w:b/>
                <w:bCs/>
                <w:color w:val="001038"/>
                <w:szCs w:val="20"/>
              </w:rPr>
              <w:t>2</w:t>
            </w:r>
            <w:r w:rsidRPr="00B7072E">
              <w:rPr>
                <w:color w:val="001038"/>
                <w:szCs w:val="20"/>
              </w:rPr>
              <w:t xml:space="preserve"> </w:t>
            </w:r>
            <w:r w:rsidR="00D97620" w:rsidRPr="00B7072E">
              <w:rPr>
                <w:color w:val="001038"/>
                <w:szCs w:val="20"/>
              </w:rPr>
              <w:t xml:space="preserve">(‘Annex’), shall be duly filled in by persons wishing to obtain authorisation from the MFSA to carry out financial services activities. This Annex shall be submitted as part of and in conjunction with the relevant Authorisation Application Form, as indicated therein.  </w:t>
            </w:r>
          </w:p>
          <w:p w14:paraId="6A94C3EB" w14:textId="77777777" w:rsidR="00D97620" w:rsidRPr="00B7072E" w:rsidRDefault="00D97620" w:rsidP="00D97620">
            <w:pPr>
              <w:ind w:left="163"/>
              <w:rPr>
                <w:color w:val="001038"/>
                <w:szCs w:val="20"/>
              </w:rPr>
            </w:pPr>
          </w:p>
          <w:p w14:paraId="682D0402" w14:textId="3DCEEB05" w:rsidR="00D97620" w:rsidRPr="00B7072E" w:rsidRDefault="00D97620" w:rsidP="00D97620">
            <w:pPr>
              <w:ind w:left="163"/>
              <w:rPr>
                <w:color w:val="001038"/>
                <w:szCs w:val="20"/>
              </w:rPr>
            </w:pPr>
            <w:r w:rsidRPr="00B7072E">
              <w:rPr>
                <w:color w:val="001038"/>
                <w:szCs w:val="20"/>
              </w:rPr>
              <w:t xml:space="preserve">This Annex primarily aims to capture relevant information in relation to </w:t>
            </w:r>
            <w:r w:rsidR="00F137CD" w:rsidRPr="00B7072E">
              <w:rPr>
                <w:color w:val="001038"/>
                <w:szCs w:val="20"/>
              </w:rPr>
              <w:t xml:space="preserve">(i) </w:t>
            </w:r>
            <w:r w:rsidR="001D7B1A" w:rsidRPr="00B7072E">
              <w:rPr>
                <w:color w:val="001038"/>
                <w:szCs w:val="20"/>
              </w:rPr>
              <w:t>Requirements on Admission, Suspension and Removal of Financial Instruments from Trading</w:t>
            </w:r>
            <w:r w:rsidR="00F137CD" w:rsidRPr="00B7072E">
              <w:rPr>
                <w:color w:val="001038"/>
                <w:szCs w:val="20"/>
              </w:rPr>
              <w:t>, and (ii) Transparency, Transaction Reporting and AML/CFT Obligations for Trading Venues</w:t>
            </w:r>
            <w:r w:rsidRPr="00B7072E">
              <w:rPr>
                <w:color w:val="001038"/>
                <w:szCs w:val="20"/>
              </w:rPr>
              <w:t>.</w:t>
            </w:r>
          </w:p>
          <w:p w14:paraId="21FFA150" w14:textId="77777777" w:rsidR="00D97620" w:rsidRPr="00B7072E" w:rsidRDefault="00D97620" w:rsidP="00D97620">
            <w:pPr>
              <w:ind w:left="163"/>
              <w:rPr>
                <w:color w:val="001038"/>
                <w:szCs w:val="20"/>
              </w:rPr>
            </w:pPr>
          </w:p>
          <w:p w14:paraId="66DC32B5" w14:textId="77777777" w:rsidR="00D97620" w:rsidRPr="00B7072E" w:rsidRDefault="00D97620" w:rsidP="00D97620">
            <w:pPr>
              <w:ind w:left="163"/>
              <w:rPr>
                <w:color w:val="001038"/>
                <w:szCs w:val="20"/>
              </w:rPr>
            </w:pPr>
            <w:r w:rsidRPr="00B7072E">
              <w:rPr>
                <w:color w:val="001038"/>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 to authorisation.</w:t>
            </w:r>
          </w:p>
          <w:p w14:paraId="28922FE2" w14:textId="77777777" w:rsidR="00D97620" w:rsidRPr="00B7072E" w:rsidRDefault="00D97620" w:rsidP="00D97620">
            <w:pPr>
              <w:ind w:left="163"/>
              <w:rPr>
                <w:color w:val="001038"/>
                <w:szCs w:val="20"/>
              </w:rPr>
            </w:pPr>
          </w:p>
          <w:p w14:paraId="0B43BAAF" w14:textId="77777777" w:rsidR="00D97620" w:rsidRPr="00B7072E" w:rsidRDefault="00D97620" w:rsidP="00D97620">
            <w:pPr>
              <w:ind w:left="163"/>
              <w:rPr>
                <w:color w:val="001038"/>
                <w:szCs w:val="20"/>
              </w:rPr>
            </w:pPr>
            <w:r w:rsidRPr="00B7072E">
              <w:rPr>
                <w:color w:val="001038"/>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05D8D49" w14:textId="77777777" w:rsidR="00D97620" w:rsidRPr="00B7072E" w:rsidRDefault="00D97620" w:rsidP="00D97620">
            <w:pPr>
              <w:ind w:left="163"/>
              <w:rPr>
                <w:color w:val="001038"/>
                <w:szCs w:val="20"/>
              </w:rPr>
            </w:pPr>
          </w:p>
          <w:p w14:paraId="60020ED2" w14:textId="77777777" w:rsidR="00D97620" w:rsidRPr="00B7072E" w:rsidRDefault="00D97620" w:rsidP="00D97620">
            <w:pPr>
              <w:ind w:left="163"/>
              <w:rPr>
                <w:color w:val="001038"/>
                <w:szCs w:val="20"/>
              </w:rPr>
            </w:pPr>
            <w:r w:rsidRPr="00B7072E">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49FF7E4E" w14:textId="77777777" w:rsidR="00D97620" w:rsidRPr="00B7072E" w:rsidRDefault="00D97620" w:rsidP="00D97620">
            <w:pPr>
              <w:ind w:left="163"/>
              <w:rPr>
                <w:color w:val="001038"/>
                <w:szCs w:val="20"/>
              </w:rPr>
            </w:pPr>
          </w:p>
          <w:p w14:paraId="699D6561" w14:textId="77777777" w:rsidR="00D97620" w:rsidRPr="00B7072E" w:rsidRDefault="00D97620" w:rsidP="00D97620">
            <w:pPr>
              <w:ind w:left="163"/>
              <w:rPr>
                <w:color w:val="001038"/>
                <w:szCs w:val="20"/>
              </w:rPr>
            </w:pPr>
            <w:r w:rsidRPr="00B7072E">
              <w:rPr>
                <w:color w:val="001038"/>
                <w:szCs w:val="20"/>
              </w:rPr>
              <w:t>The Authority may at its sole discretion request from the Applicant further information/ documentation.</w:t>
            </w:r>
          </w:p>
          <w:p w14:paraId="56471B6B" w14:textId="77777777" w:rsidR="00D97620" w:rsidRPr="00B7072E" w:rsidRDefault="00D97620" w:rsidP="00D97620">
            <w:pPr>
              <w:ind w:left="163"/>
              <w:rPr>
                <w:color w:val="001038"/>
                <w:szCs w:val="20"/>
              </w:rPr>
            </w:pPr>
          </w:p>
          <w:p w14:paraId="00F3C845" w14:textId="77777777" w:rsidR="00D97620" w:rsidRPr="00B7072E" w:rsidRDefault="00D97620" w:rsidP="00D97620">
            <w:pPr>
              <w:ind w:left="163"/>
              <w:rPr>
                <w:color w:val="001038"/>
                <w:szCs w:val="20"/>
              </w:rPr>
            </w:pPr>
          </w:p>
          <w:p w14:paraId="23569DDD" w14:textId="77777777" w:rsidR="00D97620" w:rsidRPr="00B7072E" w:rsidRDefault="00D97620" w:rsidP="00082358">
            <w:pPr>
              <w:pStyle w:val="Number-Introlevel1"/>
            </w:pPr>
            <w:r w:rsidRPr="00B7072E">
              <w:t>Definitions</w:t>
            </w:r>
          </w:p>
          <w:p w14:paraId="4CF2F3DD" w14:textId="77777777" w:rsidR="00D97620" w:rsidRPr="00B7072E" w:rsidRDefault="00D97620" w:rsidP="00D97620">
            <w:pPr>
              <w:ind w:left="163"/>
              <w:rPr>
                <w:b/>
                <w:bCs/>
                <w:color w:val="001038"/>
                <w:szCs w:val="20"/>
              </w:rPr>
            </w:pPr>
          </w:p>
          <w:p w14:paraId="1F823CB1" w14:textId="77777777" w:rsidR="00D97620" w:rsidRPr="00B7072E" w:rsidRDefault="00D97620" w:rsidP="00D97620">
            <w:pPr>
              <w:ind w:left="163"/>
              <w:rPr>
                <w:color w:val="001038"/>
              </w:rPr>
            </w:pPr>
            <w:r w:rsidRPr="00B7072E">
              <w:rPr>
                <w:color w:val="001038"/>
              </w:rPr>
              <w:t xml:space="preserve">Unless otherwise specified, terms used in this Annex shall have the same meaning assigned to them within the respective Application. </w:t>
            </w:r>
          </w:p>
          <w:p w14:paraId="625F1489" w14:textId="77777777" w:rsidR="00D97620" w:rsidRPr="00B7072E" w:rsidRDefault="00D97620" w:rsidP="00D97620">
            <w:pPr>
              <w:ind w:left="163"/>
              <w:rPr>
                <w:b/>
                <w:bCs/>
                <w:color w:val="001038"/>
                <w:szCs w:val="20"/>
              </w:rPr>
            </w:pPr>
          </w:p>
          <w:p w14:paraId="74A3BB7C" w14:textId="77777777" w:rsidR="00D97620" w:rsidRPr="00B7072E" w:rsidRDefault="00D97620" w:rsidP="00D97620">
            <w:pPr>
              <w:ind w:left="163"/>
              <w:rPr>
                <w:b/>
                <w:bCs/>
                <w:color w:val="001038"/>
                <w:szCs w:val="20"/>
              </w:rPr>
            </w:pPr>
          </w:p>
          <w:p w14:paraId="485C7D95" w14:textId="77777777" w:rsidR="00D97620" w:rsidRPr="00B7072E" w:rsidRDefault="00D97620" w:rsidP="00082358">
            <w:pPr>
              <w:pStyle w:val="Number-Introlevel1"/>
            </w:pPr>
            <w:r w:rsidRPr="00B7072E">
              <w:t>Instructions </w:t>
            </w:r>
          </w:p>
          <w:p w14:paraId="1F4A8896" w14:textId="77777777" w:rsidR="00D97620" w:rsidRPr="00B7072E" w:rsidRDefault="00D97620" w:rsidP="00D97620">
            <w:pPr>
              <w:ind w:left="163"/>
              <w:rPr>
                <w:color w:val="001038"/>
                <w:szCs w:val="20"/>
              </w:rPr>
            </w:pPr>
          </w:p>
          <w:p w14:paraId="0966929A" w14:textId="77777777" w:rsidR="00D97620" w:rsidRPr="00B7072E" w:rsidRDefault="00D97620" w:rsidP="00D97620">
            <w:pPr>
              <w:ind w:left="163"/>
              <w:rPr>
                <w:color w:val="001038"/>
                <w:szCs w:val="20"/>
              </w:rPr>
            </w:pPr>
            <w:r w:rsidRPr="00B7072E">
              <w:rPr>
                <w:color w:val="001038"/>
                <w:szCs w:val="20"/>
              </w:rPr>
              <w:t>In order for this Annex to be considered complete, the Applicant is required to complete all the respective sections under this Annex. It is noted that the information provided should reflect the Applicant’s structure and method of operations at time of authorisation.</w:t>
            </w:r>
          </w:p>
          <w:p w14:paraId="3F12C296" w14:textId="77777777" w:rsidR="00D97620" w:rsidRPr="00B7072E" w:rsidRDefault="00D97620" w:rsidP="00D97620">
            <w:pPr>
              <w:ind w:left="163"/>
              <w:rPr>
                <w:color w:val="001038"/>
                <w:szCs w:val="20"/>
              </w:rPr>
            </w:pPr>
          </w:p>
          <w:p w14:paraId="4DBFC783" w14:textId="77777777" w:rsidR="00D97620" w:rsidRPr="00B7072E" w:rsidRDefault="00D97620" w:rsidP="00D97620">
            <w:pPr>
              <w:ind w:left="163"/>
              <w:rPr>
                <w:color w:val="001038"/>
                <w:szCs w:val="20"/>
              </w:rPr>
            </w:pPr>
          </w:p>
          <w:p w14:paraId="5155D052" w14:textId="77777777" w:rsidR="00D97620" w:rsidRPr="00B7072E" w:rsidRDefault="00D97620" w:rsidP="00082358">
            <w:pPr>
              <w:pStyle w:val="Number-Introlevel1"/>
            </w:pPr>
            <w:r w:rsidRPr="00B7072E">
              <w:t>Privacy Notice</w:t>
            </w:r>
          </w:p>
          <w:p w14:paraId="6425AA8F" w14:textId="77777777" w:rsidR="00D97620" w:rsidRPr="00B7072E" w:rsidRDefault="00D97620" w:rsidP="00D97620">
            <w:pPr>
              <w:ind w:left="163"/>
              <w:rPr>
                <w:color w:val="001038"/>
                <w:szCs w:val="20"/>
              </w:rPr>
            </w:pPr>
          </w:p>
          <w:p w14:paraId="5968077D" w14:textId="77777777" w:rsidR="00674249" w:rsidRDefault="00D97620" w:rsidP="00D97620">
            <w:pPr>
              <w:ind w:left="163"/>
              <w:rPr>
                <w:szCs w:val="20"/>
              </w:rPr>
            </w:pPr>
            <w:r w:rsidRPr="00B7072E">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Pr>
                  <w:rStyle w:val="Hyperlink"/>
                  <w:szCs w:val="20"/>
                </w:rPr>
                <w:t>https://www.mfsa.mt/privacy-notice/</w:t>
              </w:r>
            </w:hyperlink>
            <w:r w:rsidRPr="006D48E1">
              <w:rPr>
                <w:szCs w:val="20"/>
              </w:rPr>
              <w:t>.</w:t>
            </w:r>
            <w:r>
              <w:rPr>
                <w:szCs w:val="20"/>
              </w:rPr>
              <w:t xml:space="preserve"> </w:t>
            </w:r>
          </w:p>
          <w:p w14:paraId="18CFEBBF" w14:textId="195B2A07" w:rsidR="008B066F" w:rsidRPr="00926341" w:rsidRDefault="008B066F" w:rsidP="00D97620">
            <w:pPr>
              <w:ind w:left="163"/>
              <w:rPr>
                <w:szCs w:val="20"/>
              </w:rPr>
            </w:pPr>
          </w:p>
        </w:tc>
      </w:tr>
    </w:tbl>
    <w:p w14:paraId="5C9FCACE" w14:textId="1C160DCE" w:rsidR="00017DAA" w:rsidRDefault="003139E9">
      <w:pPr>
        <w:spacing w:after="160" w:line="259" w:lineRule="auto"/>
        <w:contextualSpacing w:val="0"/>
        <w:jc w:val="left"/>
      </w:pPr>
      <w:r>
        <w:br w:type="page"/>
      </w:r>
    </w:p>
    <w:tbl>
      <w:tblPr>
        <w:tblW w:w="503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73"/>
        <w:gridCol w:w="2169"/>
        <w:gridCol w:w="7489"/>
      </w:tblGrid>
      <w:tr w:rsidR="00927CFD" w:rsidRPr="00A6589C" w14:paraId="5F1EBB25" w14:textId="77777777" w:rsidTr="00927CFD">
        <w:trPr>
          <w:trHeight w:val="680"/>
          <w:tblHeader/>
        </w:trPr>
        <w:tc>
          <w:tcPr>
            <w:tcW w:w="10531" w:type="dxa"/>
            <w:gridSpan w:val="3"/>
            <w:tcBorders>
              <w:top w:val="nil"/>
              <w:left w:val="nil"/>
              <w:bottom w:val="single" w:sz="12" w:space="0" w:color="001038"/>
              <w:right w:val="nil"/>
            </w:tcBorders>
            <w:shd w:val="clear" w:color="auto" w:fill="auto"/>
            <w:vAlign w:val="center"/>
          </w:tcPr>
          <w:p w14:paraId="1968A8C1" w14:textId="69D75FF5" w:rsidR="00927CFD" w:rsidRPr="00A6589C" w:rsidRDefault="00927CFD" w:rsidP="00B527E9">
            <w:pPr>
              <w:pStyle w:val="Master1"/>
              <w:rPr>
                <w:color w:val="0B1A34"/>
              </w:rPr>
            </w:pPr>
            <w:r>
              <w:lastRenderedPageBreak/>
              <w:t xml:space="preserve">Applicant Details </w:t>
            </w:r>
          </w:p>
        </w:tc>
      </w:tr>
      <w:tr w:rsidR="00927CFD" w14:paraId="36F73E79" w14:textId="77777777" w:rsidTr="00927CFD">
        <w:trPr>
          <w:trHeight w:val="680"/>
        </w:trPr>
        <w:tc>
          <w:tcPr>
            <w:tcW w:w="87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FE5BC6" w14:textId="77777777" w:rsidR="00927CFD" w:rsidRPr="001472C7" w:rsidRDefault="00927CFD" w:rsidP="00B527E9">
            <w:pPr>
              <w:pStyle w:val="Master2"/>
              <w:ind w:hanging="17"/>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1392E6" w14:textId="77777777" w:rsidR="00927CFD" w:rsidRDefault="00927CFD"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 – Identification Details</w:t>
            </w:r>
            <w:r w:rsidRPr="00C418B4">
              <w:rPr>
                <w:rFonts w:eastAsia="Times New Roman" w:cs="Times New Roman"/>
                <w:b/>
                <w:bCs/>
                <w:color w:val="001038"/>
                <w:szCs w:val="20"/>
                <w:lang w:eastAsia="en-GB"/>
              </w:rPr>
              <w:tab/>
            </w:r>
          </w:p>
        </w:tc>
      </w:tr>
      <w:tr w:rsidR="00927CFD" w:rsidRPr="00677F17" w14:paraId="1EA6D2E0" w14:textId="77777777" w:rsidTr="00927CFD">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247548" w14:textId="77777777" w:rsidR="00927CFD" w:rsidRPr="00D555F5" w:rsidRDefault="00927CFD"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B43660" w14:textId="77777777" w:rsidR="00927CFD" w:rsidRPr="006F4E18" w:rsidRDefault="00927CFD"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 xml:space="preserve">Registered Name </w:t>
            </w:r>
            <w:r>
              <w:rPr>
                <w:rFonts w:eastAsia="Times New Roman" w:cs="Times New Roman"/>
                <w:color w:val="0B162E"/>
                <w:szCs w:val="20"/>
                <w:lang w:eastAsia="en-GB"/>
              </w:rPr>
              <w:br/>
            </w:r>
            <w:r>
              <w:rPr>
                <w:rFonts w:eastAsia="Times New Roman" w:cs="Times New Roman"/>
                <w:i/>
                <w:iCs/>
                <w:color w:val="0B162E"/>
                <w:szCs w:val="20"/>
                <w:lang w:eastAsia="en-GB"/>
              </w:rPr>
              <w:t>(if not yet Formed, provide proposed name)</w:t>
            </w:r>
          </w:p>
        </w:tc>
        <w:sdt>
          <w:sdtPr>
            <w:rPr>
              <w:rFonts w:eastAsia="Times New Roman" w:cs="Times New Roman"/>
              <w:color w:val="001038"/>
              <w:szCs w:val="20"/>
              <w:lang w:eastAsia="en-GB"/>
            </w:rPr>
            <w:id w:val="649322775"/>
            <w:placeholder>
              <w:docPart w:val="112BADF2F34A44D49E1A36B58639BA01"/>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F96FE4E" w14:textId="220ED354" w:rsidR="00927CFD" w:rsidRPr="00677F17" w:rsidRDefault="008B066F" w:rsidP="00B527E9">
                <w:pPr>
                  <w:rPr>
                    <w:lang w:eastAsia="en-GB"/>
                  </w:rPr>
                </w:pPr>
                <w:r w:rsidRPr="008B066F">
                  <w:rPr>
                    <w:color w:val="808080" w:themeColor="background1" w:themeShade="80"/>
                    <w:lang w:eastAsia="en-GB"/>
                  </w:rPr>
                  <w:t>Enter text</w:t>
                </w:r>
              </w:p>
            </w:tc>
          </w:sdtContent>
        </w:sdt>
      </w:tr>
      <w:tr w:rsidR="00927CFD" w:rsidRPr="00677F17" w14:paraId="0704B330" w14:textId="77777777" w:rsidTr="00927CFD">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49B5E" w14:textId="77777777" w:rsidR="00927CFD" w:rsidRPr="00D555F5" w:rsidRDefault="00927CFD"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2F91D45" w14:textId="77777777" w:rsidR="00927CFD" w:rsidRPr="007521D7" w:rsidRDefault="00927CFD"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Registered Number</w:t>
            </w:r>
            <w:r>
              <w:rPr>
                <w:rFonts w:eastAsia="Times New Roman" w:cs="Times New Roman"/>
                <w:color w:val="0B162E"/>
                <w:szCs w:val="20"/>
                <w:lang w:eastAsia="en-GB"/>
              </w:rPr>
              <w:br/>
              <w:t>(</w:t>
            </w:r>
            <w:r>
              <w:rPr>
                <w:rFonts w:eastAsia="Times New Roman" w:cs="Times New Roman"/>
                <w:i/>
                <w:iCs/>
                <w:color w:val="0B162E"/>
                <w:szCs w:val="20"/>
                <w:lang w:eastAsia="en-GB"/>
              </w:rPr>
              <w:t>if applicable)</w:t>
            </w:r>
          </w:p>
        </w:tc>
        <w:sdt>
          <w:sdtPr>
            <w:rPr>
              <w:rFonts w:eastAsia="Times New Roman" w:cs="Times New Roman"/>
              <w:color w:val="001038"/>
              <w:szCs w:val="20"/>
              <w:lang w:eastAsia="en-GB"/>
            </w:rPr>
            <w:id w:val="-29186415"/>
            <w:placeholder>
              <w:docPart w:val="3BB82DE8368641B08AF0C3ADE0F870AF"/>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E4BBC7" w14:textId="3D061530" w:rsidR="00927CFD" w:rsidRPr="00677F17" w:rsidRDefault="008B066F" w:rsidP="00B527E9">
                <w:pPr>
                  <w:rPr>
                    <w:lang w:eastAsia="en-GB"/>
                  </w:rPr>
                </w:pPr>
                <w:r w:rsidRPr="008B066F">
                  <w:rPr>
                    <w:color w:val="808080" w:themeColor="background1" w:themeShade="80"/>
                    <w:lang w:eastAsia="en-GB"/>
                  </w:rPr>
                  <w:t>Enter text</w:t>
                </w:r>
              </w:p>
            </w:tc>
          </w:sdtContent>
        </w:sdt>
      </w:tr>
      <w:tr w:rsidR="00927CFD" w:rsidRPr="00677F17" w14:paraId="2A6FB0FB" w14:textId="77777777" w:rsidTr="00927CFD">
        <w:trPr>
          <w:trHeight w:val="680"/>
        </w:trPr>
        <w:tc>
          <w:tcPr>
            <w:tcW w:w="87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5AEF82" w14:textId="77777777" w:rsidR="00927CFD" w:rsidRPr="00D555F5" w:rsidRDefault="00927CFD"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A33B78" w14:textId="77777777" w:rsidR="00927CFD" w:rsidRPr="00E4349E" w:rsidRDefault="00927CFD"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 xml:space="preserve">LEI Code </w:t>
            </w:r>
            <w:r>
              <w:rPr>
                <w:rFonts w:eastAsia="Times New Roman" w:cs="Times New Roman"/>
                <w:color w:val="0B162E"/>
                <w:szCs w:val="20"/>
                <w:lang w:eastAsia="en-GB"/>
              </w:rPr>
              <w:br/>
              <w:t>(</w:t>
            </w:r>
            <w:r>
              <w:rPr>
                <w:rFonts w:eastAsia="Times New Roman" w:cs="Times New Roman"/>
                <w:i/>
                <w:iCs/>
                <w:color w:val="0B162E"/>
                <w:szCs w:val="20"/>
                <w:lang w:eastAsia="en-GB"/>
              </w:rPr>
              <w:t>if applicable)</w:t>
            </w:r>
          </w:p>
        </w:tc>
        <w:sdt>
          <w:sdtPr>
            <w:rPr>
              <w:rFonts w:eastAsia="Times New Roman" w:cs="Times New Roman"/>
              <w:color w:val="001038"/>
              <w:szCs w:val="20"/>
              <w:lang w:eastAsia="en-GB"/>
            </w:rPr>
            <w:id w:val="-379019505"/>
            <w:placeholder>
              <w:docPart w:val="737E1316436845A795B107F53595FB19"/>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2D645B" w14:textId="6ADA8DDF" w:rsidR="00927CFD" w:rsidRDefault="008B066F" w:rsidP="00B527E9">
                <w:pPr>
                  <w:rPr>
                    <w:lang w:eastAsia="en-GB"/>
                  </w:rPr>
                </w:pPr>
                <w:r w:rsidRPr="008B066F">
                  <w:rPr>
                    <w:color w:val="808080" w:themeColor="background1" w:themeShade="80"/>
                    <w:lang w:eastAsia="en-GB"/>
                  </w:rPr>
                  <w:t>Enter text</w:t>
                </w:r>
              </w:p>
            </w:tc>
          </w:sdtContent>
        </w:sdt>
      </w:tr>
    </w:tbl>
    <w:p w14:paraId="44D33A35" w14:textId="77777777" w:rsidR="00927CFD" w:rsidRDefault="00927CFD">
      <w:pPr>
        <w:rPr>
          <w:b/>
          <w:bCs/>
        </w:rPr>
      </w:pPr>
    </w:p>
    <w:p w14:paraId="67E36363" w14:textId="766CD227" w:rsidR="00927CFD" w:rsidRDefault="00927CFD"/>
    <w:p w14:paraId="5E9E1DAC" w14:textId="77777777" w:rsidR="00927CFD" w:rsidRDefault="00927CFD">
      <w:r>
        <w:rPr>
          <w:b/>
          <w:bCs/>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0"/>
        <w:gridCol w:w="9591"/>
        <w:gridCol w:w="8"/>
      </w:tblGrid>
      <w:tr w:rsidR="00702347" w:rsidRPr="00A833EC" w14:paraId="50A57B1A" w14:textId="77777777" w:rsidTr="00C500C4">
        <w:trPr>
          <w:trHeight w:val="680"/>
          <w:tblHeader/>
        </w:trPr>
        <w:tc>
          <w:tcPr>
            <w:tcW w:w="10499" w:type="dxa"/>
            <w:gridSpan w:val="3"/>
            <w:tcBorders>
              <w:top w:val="nil"/>
              <w:left w:val="nil"/>
              <w:bottom w:val="single" w:sz="12" w:space="0" w:color="001038"/>
              <w:right w:val="nil"/>
            </w:tcBorders>
            <w:shd w:val="clear" w:color="auto" w:fill="auto"/>
            <w:vAlign w:val="center"/>
          </w:tcPr>
          <w:p w14:paraId="32FDE0CA" w14:textId="3BB6606E" w:rsidR="00702347" w:rsidRPr="008B066F" w:rsidRDefault="00150928" w:rsidP="00927CFD">
            <w:pPr>
              <w:pStyle w:val="Master1"/>
            </w:pPr>
            <w:r w:rsidRPr="008B066F">
              <w:lastRenderedPageBreak/>
              <w:t>Requirements on Admission, Suspension and Removal of Financial Instruments from Trading for Trading Venues</w:t>
            </w:r>
          </w:p>
        </w:tc>
      </w:tr>
      <w:tr w:rsidR="008958A0" w:rsidRPr="002007F1" w14:paraId="56744D31" w14:textId="77777777" w:rsidTr="00E07C25">
        <w:trPr>
          <w:trHeight w:val="680"/>
        </w:trPr>
        <w:tc>
          <w:tcPr>
            <w:tcW w:w="900" w:type="dxa"/>
            <w:tcBorders>
              <w:top w:val="single" w:sz="12" w:space="0" w:color="001038"/>
              <w:left w:val="nil"/>
              <w:bottom w:val="single" w:sz="12" w:space="0" w:color="001038"/>
              <w:right w:val="single" w:sz="12" w:space="0" w:color="FFFFFF" w:themeColor="background1"/>
            </w:tcBorders>
            <w:shd w:val="clear" w:color="auto" w:fill="001038"/>
            <w:vAlign w:val="center"/>
          </w:tcPr>
          <w:p w14:paraId="6FA08EC2" w14:textId="2CD9B516" w:rsidR="00B847B3" w:rsidRPr="008B066F" w:rsidRDefault="00B847B3" w:rsidP="008E782B">
            <w:pPr>
              <w:pStyle w:val="Master2"/>
              <w:ind w:left="-96" w:right="-90"/>
              <w:rPr>
                <w:color w:val="001038"/>
              </w:rPr>
            </w:pPr>
          </w:p>
        </w:tc>
        <w:tc>
          <w:tcPr>
            <w:tcW w:w="9599" w:type="dxa"/>
            <w:gridSpan w:val="2"/>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919E56" w14:textId="3368833B" w:rsidR="002E4179" w:rsidRPr="008B066F" w:rsidRDefault="00DF5586" w:rsidP="004F4FBF">
            <w:pPr>
              <w:ind w:right="113"/>
              <w:jc w:val="left"/>
              <w:rPr>
                <w:b/>
                <w:bCs/>
                <w:color w:val="001038"/>
                <w:szCs w:val="20"/>
                <w:lang w:eastAsia="en-GB"/>
              </w:rPr>
            </w:pPr>
            <w:r w:rsidRPr="008B066F">
              <w:rPr>
                <w:b/>
                <w:bCs/>
                <w:color w:val="001038"/>
                <w:szCs w:val="20"/>
                <w:lang w:eastAsia="en-GB"/>
              </w:rPr>
              <w:t>Admission of financial instruments to trading</w:t>
            </w:r>
          </w:p>
        </w:tc>
      </w:tr>
      <w:tr w:rsidR="00841003" w14:paraId="0C760D0E" w14:textId="77777777" w:rsidTr="00E07C25">
        <w:trPr>
          <w:trHeight w:val="680"/>
        </w:trPr>
        <w:tc>
          <w:tcPr>
            <w:tcW w:w="9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73ECCF" w14:textId="407F9FC0" w:rsidR="00841003" w:rsidRPr="008B066F" w:rsidRDefault="00841003" w:rsidP="008E782B">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04336B8" w14:textId="6BFA81C2"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 xml:space="preserve">List and explain the rules that the </w:t>
            </w:r>
            <w:r w:rsidR="00043E45">
              <w:rPr>
                <w:rFonts w:eastAsia="Times New Roman" w:cs="Times New Roman"/>
                <w:color w:val="001038"/>
                <w:szCs w:val="20"/>
                <w:lang w:eastAsia="en-GB"/>
              </w:rPr>
              <w:t>Trading Venue (‘</w:t>
            </w:r>
            <w:r w:rsidRPr="008B066F">
              <w:rPr>
                <w:rFonts w:eastAsia="Times New Roman" w:cs="Times New Roman"/>
                <w:color w:val="001038"/>
                <w:szCs w:val="20"/>
                <w:lang w:eastAsia="en-GB"/>
              </w:rPr>
              <w:t>TV</w:t>
            </w:r>
            <w:r w:rsidR="00043E45">
              <w:rPr>
                <w:rFonts w:eastAsia="Times New Roman" w:cs="Times New Roman"/>
                <w:color w:val="001038"/>
                <w:szCs w:val="20"/>
                <w:lang w:eastAsia="en-GB"/>
              </w:rPr>
              <w:t>’)</w:t>
            </w:r>
            <w:r w:rsidRPr="008B066F">
              <w:rPr>
                <w:rFonts w:eastAsia="Times New Roman" w:cs="Times New Roman"/>
                <w:color w:val="001038"/>
                <w:szCs w:val="20"/>
                <w:lang w:eastAsia="en-GB"/>
              </w:rPr>
              <w:t xml:space="preserve"> has in place relating to the admission of financial instruments to trading.</w:t>
            </w:r>
            <w:r w:rsidR="009238D5" w:rsidRPr="008B066F">
              <w:rPr>
                <w:rFonts w:eastAsia="Times New Roman" w:cs="Times New Roman"/>
                <w:color w:val="001038"/>
                <w:szCs w:val="20"/>
                <w:lang w:eastAsia="en-GB"/>
              </w:rPr>
              <w:t xml:space="preserve">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p w14:paraId="3D9716AC" w14:textId="77777777" w:rsidR="00DF5586" w:rsidRPr="008B066F" w:rsidRDefault="00DF5586" w:rsidP="00DF5586">
            <w:pPr>
              <w:rPr>
                <w:rFonts w:eastAsia="Times New Roman" w:cs="Times New Roman"/>
                <w:color w:val="001038"/>
                <w:szCs w:val="20"/>
                <w:lang w:eastAsia="en-GB"/>
              </w:rPr>
            </w:pPr>
          </w:p>
          <w:p w14:paraId="03E251C9" w14:textId="65E53E09" w:rsidR="00DF5586" w:rsidRPr="008B066F" w:rsidRDefault="00DF5586" w:rsidP="00DF5586">
            <w:pPr>
              <w:rPr>
                <w:rFonts w:eastAsia="Times New Roman" w:cs="Times New Roman"/>
                <w:color w:val="001038"/>
                <w:szCs w:val="20"/>
                <w:lang w:eastAsia="en-GB"/>
              </w:rPr>
            </w:pPr>
            <w:r w:rsidRPr="008B066F">
              <w:rPr>
                <w:rFonts w:eastAsia="Times New Roman" w:cs="Times New Roman"/>
                <w:i/>
                <w:iCs/>
                <w:color w:val="001038"/>
                <w:szCs w:val="20"/>
                <w:lang w:eastAsia="en-GB"/>
              </w:rPr>
              <w:t>Inter alia</w:t>
            </w:r>
            <w:r w:rsidRPr="008B066F">
              <w:rPr>
                <w:rFonts w:eastAsia="Times New Roman" w:cs="Times New Roman"/>
                <w:color w:val="001038"/>
                <w:szCs w:val="20"/>
                <w:lang w:eastAsia="en-GB"/>
              </w:rPr>
              <w:t>, please make reference to the exact rules which ensure that:</w:t>
            </w:r>
          </w:p>
          <w:p w14:paraId="2689CDA4" w14:textId="77777777" w:rsidR="00335147" w:rsidRPr="008B066F" w:rsidRDefault="00335147" w:rsidP="00DF5586">
            <w:pPr>
              <w:rPr>
                <w:rFonts w:eastAsia="Times New Roman" w:cs="Times New Roman"/>
                <w:color w:val="001038"/>
                <w:szCs w:val="20"/>
                <w:lang w:eastAsia="en-GB"/>
              </w:rPr>
            </w:pPr>
          </w:p>
          <w:p w14:paraId="1C684977" w14:textId="2D33652A" w:rsidR="00DF5586" w:rsidRPr="008B066F" w:rsidRDefault="00DF5586" w:rsidP="00082358">
            <w:pPr>
              <w:pStyle w:val="Number-Bodylevel2"/>
            </w:pPr>
            <w:r w:rsidRPr="008B066F">
              <w:t xml:space="preserve">any financial instruments admitted to trading are capable of being traded in a fair, orderly and efficient manner and, in the case of transferable securities, are freely negotiable; and </w:t>
            </w:r>
          </w:p>
          <w:p w14:paraId="67D70B9B" w14:textId="3EE720D5" w:rsidR="00DF5586" w:rsidRPr="008B066F" w:rsidRDefault="00DF5586" w:rsidP="00082358">
            <w:pPr>
              <w:pStyle w:val="Number-Bodylevel2"/>
            </w:pPr>
            <w:r w:rsidRPr="008B066F">
              <w:t>in case of derivatives, the design of the derivative contract allows for its orderly pricing as well as for the existence of effective settlement conditions.</w:t>
            </w:r>
          </w:p>
          <w:p w14:paraId="3FE52E0C" w14:textId="77777777" w:rsidR="00DF5586" w:rsidRPr="008B066F" w:rsidRDefault="00DF5586" w:rsidP="00DF5586">
            <w:pPr>
              <w:rPr>
                <w:rFonts w:eastAsia="Times New Roman" w:cs="Times New Roman"/>
                <w:color w:val="001038"/>
                <w:szCs w:val="20"/>
                <w:lang w:eastAsia="en-GB"/>
              </w:rPr>
            </w:pPr>
          </w:p>
          <w:p w14:paraId="56245C0C"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Transferable securities shall be considered freely negotiable if (i) they can be traded between the parties to a transaction, and subsequently transferred without restriction, and (ii) if all securities within the same class as the security in question are fungible.</w:t>
            </w:r>
          </w:p>
          <w:p w14:paraId="4BEC2275" w14:textId="77777777" w:rsidR="00DF5586" w:rsidRPr="008B066F" w:rsidRDefault="00DF5586" w:rsidP="00DF5586">
            <w:pPr>
              <w:rPr>
                <w:rFonts w:eastAsia="Times New Roman" w:cs="Times New Roman"/>
                <w:color w:val="001038"/>
                <w:szCs w:val="20"/>
                <w:lang w:eastAsia="en-GB"/>
              </w:rPr>
            </w:pPr>
          </w:p>
          <w:p w14:paraId="3CF2C423"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Additionally, transferable securities that are not fully paid may be considered as freely negotiable if arrangements have been made to ensure that the negotiability of such securities is not restricted and that adequate information concerning the fact that the securities are not fully paid, and the implications of that fact for shareholders, is publicly available.</w:t>
            </w:r>
          </w:p>
          <w:p w14:paraId="485B4031" w14:textId="77777777" w:rsidR="00DF5586" w:rsidRPr="008B066F" w:rsidRDefault="00DF5586" w:rsidP="00DF5586">
            <w:pPr>
              <w:rPr>
                <w:rFonts w:eastAsia="Times New Roman" w:cs="Times New Roman"/>
                <w:color w:val="001038"/>
                <w:szCs w:val="20"/>
                <w:lang w:eastAsia="en-GB"/>
              </w:rPr>
            </w:pPr>
          </w:p>
          <w:p w14:paraId="5550811D" w14:textId="6FBA6A98" w:rsidR="00841003" w:rsidRPr="008B066F" w:rsidRDefault="00DF5586" w:rsidP="00DF5586">
            <w:pPr>
              <w:rPr>
                <w:color w:val="001038"/>
                <w:lang w:eastAsia="en-GB"/>
              </w:rPr>
            </w:pPr>
            <w:r w:rsidRPr="008B066F">
              <w:rPr>
                <w:rFonts w:eastAsia="Times New Roman" w:cs="Times New Roman"/>
                <w:color w:val="001038"/>
                <w:szCs w:val="20"/>
                <w:lang w:eastAsia="en-GB"/>
              </w:rPr>
              <w:t>Transferable securities which are subject to a restriction on transfer shall not be considered as freely negotiable unless that restriction is not likely to disturb the market.</w:t>
            </w:r>
          </w:p>
        </w:tc>
      </w:tr>
      <w:tr w:rsidR="00841003" w14:paraId="1660D231" w14:textId="77777777" w:rsidTr="00E07C25">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8B066F" w:rsidRDefault="00841003" w:rsidP="008E782B">
            <w:pPr>
              <w:ind w:left="-96" w:right="-90"/>
              <w:jc w:val="center"/>
              <w:rPr>
                <w:rFonts w:eastAsia="Times New Roman" w:cs="Times New Roman"/>
                <w:color w:val="001038"/>
                <w:szCs w:val="20"/>
                <w:lang w:eastAsia="en-GB"/>
              </w:rPr>
            </w:pPr>
          </w:p>
        </w:tc>
        <w:sdt>
          <w:sdtPr>
            <w:rPr>
              <w:color w:val="001038"/>
              <w:lang w:eastAsia="en-GB"/>
            </w:rPr>
            <w:id w:val="1594973294"/>
            <w:placeholder>
              <w:docPart w:val="BF8296DA73134AB4BF269FB2BF85CEE8"/>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1A21E986" w:rsidR="00841003" w:rsidRPr="008B066F" w:rsidRDefault="008B066F" w:rsidP="00E629D1">
                <w:pPr>
                  <w:rPr>
                    <w:color w:val="001038"/>
                    <w:highlight w:val="yellow"/>
                    <w:lang w:eastAsia="en-GB"/>
                  </w:rPr>
                </w:pPr>
                <w:r w:rsidRPr="008B066F">
                  <w:rPr>
                    <w:color w:val="808080" w:themeColor="background1" w:themeShade="80"/>
                    <w:lang w:eastAsia="en-GB"/>
                  </w:rPr>
                  <w:t>Enter text</w:t>
                </w:r>
              </w:p>
            </w:tc>
          </w:sdtContent>
        </w:sdt>
      </w:tr>
      <w:tr w:rsidR="008B066F" w:rsidRPr="008B066F" w14:paraId="6D6CEDD8" w14:textId="77777777" w:rsidTr="00E07C25">
        <w:trPr>
          <w:gridAfter w:val="1"/>
          <w:wAfter w:w="8" w:type="dxa"/>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C3D521" w14:textId="77777777" w:rsidR="00C500C4" w:rsidRPr="008B066F" w:rsidRDefault="00C500C4" w:rsidP="00E07C25">
            <w:pPr>
              <w:pStyle w:val="Master3"/>
              <w:ind w:left="-96" w:right="-90"/>
              <w:rPr>
                <w:color w:val="001038"/>
              </w:rPr>
            </w:pPr>
          </w:p>
        </w:tc>
        <w:tc>
          <w:tcPr>
            <w:tcW w:w="9591"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D67A8D"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assessing whether a transferable security is capable of being traded in a fair, orderly and efficient manner, please indicate the measures which the TV will adopt when considering the information required to be prepared under Directive 2003/71/EC, or information that is otherwise publicly available such as:</w:t>
            </w:r>
          </w:p>
          <w:p w14:paraId="1528638B" w14:textId="77777777" w:rsidR="00DF5586" w:rsidRPr="008B066F" w:rsidRDefault="00DF5586" w:rsidP="00082358">
            <w:pPr>
              <w:pStyle w:val="Number-Bodylevel1"/>
            </w:pPr>
          </w:p>
          <w:p w14:paraId="497F89B0" w14:textId="6D75078C" w:rsidR="00DF5586" w:rsidRPr="008B066F" w:rsidRDefault="00DF5586" w:rsidP="00082358">
            <w:pPr>
              <w:pStyle w:val="Number-Bodylevel2"/>
            </w:pPr>
            <w:r w:rsidRPr="008B066F">
              <w:t>Historical financial information;</w:t>
            </w:r>
          </w:p>
          <w:p w14:paraId="3CD1F5A3" w14:textId="55986432" w:rsidR="00DF5586" w:rsidRPr="008B066F" w:rsidRDefault="00DF5586" w:rsidP="00082358">
            <w:pPr>
              <w:pStyle w:val="Number-Bodylevel2"/>
            </w:pPr>
            <w:r w:rsidRPr="008B066F">
              <w:t>Information about the issuer; and</w:t>
            </w:r>
          </w:p>
          <w:p w14:paraId="5DC939BE" w14:textId="23B64188" w:rsidR="00DF5586" w:rsidRPr="008B066F" w:rsidRDefault="00DF5586" w:rsidP="00082358">
            <w:pPr>
              <w:pStyle w:val="Number-Bodylevel2"/>
            </w:pPr>
            <w:r w:rsidRPr="008B066F">
              <w:t>Information providing a business overview.</w:t>
            </w:r>
          </w:p>
          <w:p w14:paraId="0BB90B76" w14:textId="77777777" w:rsidR="00DF5586" w:rsidRPr="008B066F" w:rsidRDefault="00DF5586" w:rsidP="00DF5586">
            <w:pPr>
              <w:rPr>
                <w:rFonts w:eastAsia="Times New Roman" w:cs="Times New Roman"/>
                <w:color w:val="001038"/>
                <w:szCs w:val="20"/>
                <w:lang w:eastAsia="en-GB"/>
              </w:rPr>
            </w:pPr>
          </w:p>
          <w:p w14:paraId="1DD41D18" w14:textId="54F974C0" w:rsidR="00C500C4" w:rsidRPr="008B066F" w:rsidRDefault="00DF5586" w:rsidP="00DF5586">
            <w:pPr>
              <w:rPr>
                <w:color w:val="001038"/>
                <w:lang w:eastAsia="en-GB"/>
              </w:rPr>
            </w:pPr>
            <w:r w:rsidRPr="008B066F">
              <w:rPr>
                <w:rFonts w:eastAsia="Times New Roman" w:cs="Times New Roman"/>
                <w:color w:val="001038"/>
                <w:szCs w:val="20"/>
                <w:lang w:eastAsia="en-GB"/>
              </w:rPr>
              <w:t>Kindly note that when assessing whether a share is capable of being traded in a fair, orderly and efficient manner a TV is required to take into account the distribution of those shares to the public.</w:t>
            </w:r>
          </w:p>
        </w:tc>
      </w:tr>
      <w:tr w:rsidR="008B066F" w:rsidRPr="008B066F" w14:paraId="17F24451" w14:textId="77777777" w:rsidTr="00E07C25">
        <w:trPr>
          <w:gridAfter w:val="1"/>
          <w:wAfter w:w="8" w:type="dxa"/>
          <w:trHeight w:val="680"/>
        </w:trPr>
        <w:tc>
          <w:tcPr>
            <w:tcW w:w="900" w:type="dxa"/>
            <w:tcBorders>
              <w:top w:val="nil"/>
              <w:left w:val="nil"/>
              <w:bottom w:val="nil"/>
              <w:right w:val="single" w:sz="12" w:space="0" w:color="FFFFFF" w:themeColor="background1"/>
            </w:tcBorders>
            <w:shd w:val="clear" w:color="auto" w:fill="F2F2F2" w:themeFill="background1" w:themeFillShade="F2"/>
            <w:vAlign w:val="center"/>
          </w:tcPr>
          <w:p w14:paraId="2230ACCF" w14:textId="77777777" w:rsidR="00C500C4" w:rsidRPr="008B066F" w:rsidRDefault="00C500C4" w:rsidP="00E07C25">
            <w:pPr>
              <w:pStyle w:val="Master3"/>
              <w:numPr>
                <w:ilvl w:val="0"/>
                <w:numId w:val="0"/>
              </w:numPr>
              <w:ind w:left="-96" w:right="-90"/>
              <w:rPr>
                <w:color w:val="001038"/>
              </w:rPr>
            </w:pPr>
          </w:p>
        </w:tc>
        <w:sdt>
          <w:sdtPr>
            <w:rPr>
              <w:color w:val="001038"/>
              <w:lang w:eastAsia="en-GB"/>
            </w:rPr>
            <w:id w:val="1205290774"/>
            <w:placeholder>
              <w:docPart w:val="9A9A51D15D2C4E00AAB1E7155C38EE41"/>
            </w:placeholder>
            <w:showingPlcHdr/>
          </w:sdtPr>
          <w:sdtEndPr/>
          <w:sdtContent>
            <w:tc>
              <w:tcPr>
                <w:tcW w:w="959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6258B7" w14:textId="58E5E012" w:rsidR="00C500C4" w:rsidRPr="008B066F" w:rsidRDefault="008B066F" w:rsidP="00E07C25">
                <w:pPr>
                  <w:rPr>
                    <w:color w:val="001038"/>
                    <w:lang w:eastAsia="en-GB"/>
                  </w:rPr>
                </w:pPr>
                <w:r w:rsidRPr="008B066F">
                  <w:rPr>
                    <w:color w:val="808080" w:themeColor="background1" w:themeShade="80"/>
                    <w:lang w:eastAsia="en-GB"/>
                  </w:rPr>
                  <w:t>Enter text</w:t>
                </w:r>
              </w:p>
            </w:tc>
          </w:sdtContent>
        </w:sdt>
      </w:tr>
      <w:tr w:rsidR="008B066F" w:rsidRPr="008B066F" w14:paraId="53ECEF46" w14:textId="77777777" w:rsidTr="00E07C25">
        <w:trPr>
          <w:gridAfter w:val="1"/>
          <w:wAfter w:w="8" w:type="dxa"/>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C7EEE" w14:textId="77777777" w:rsidR="00E07C25" w:rsidRPr="008B066F" w:rsidRDefault="00E07C25" w:rsidP="00E07C25">
            <w:pPr>
              <w:pStyle w:val="Master3"/>
              <w:ind w:left="-96" w:right="-90"/>
              <w:rPr>
                <w:color w:val="001038"/>
              </w:rPr>
            </w:pPr>
          </w:p>
        </w:tc>
        <w:tc>
          <w:tcPr>
            <w:tcW w:w="9591"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8EDF29" w14:textId="20F9839B"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assessing whether a transferable security referred to in point (c) of Article 4(1)(44) of</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MiFID II is capable of being traded in a fair, orderly and efficient manner, please explain what processes the TV will adopt to take into account the following:</w:t>
            </w:r>
          </w:p>
          <w:p w14:paraId="06141658" w14:textId="77777777" w:rsidR="00DF5586" w:rsidRPr="008B066F" w:rsidRDefault="00DF5586" w:rsidP="00082358">
            <w:pPr>
              <w:pStyle w:val="Number-Bodylevel1"/>
            </w:pPr>
          </w:p>
          <w:p w14:paraId="4BA9D767" w14:textId="4EF7D1F5" w:rsidR="00DF5586" w:rsidRPr="008B066F" w:rsidRDefault="00DF5586" w:rsidP="00082358">
            <w:pPr>
              <w:pStyle w:val="Number-Bodylevel2"/>
            </w:pPr>
            <w:r w:rsidRPr="008B066F">
              <w:t>The terms of the security are clear and unambiguous and allow for a correlation between the price of the security and the price or other value measure of the underlying;</w:t>
            </w:r>
          </w:p>
          <w:p w14:paraId="4DB9756A" w14:textId="1A6E5257" w:rsidR="00DF5586" w:rsidRPr="008B066F" w:rsidRDefault="00DF5586" w:rsidP="00082358">
            <w:pPr>
              <w:pStyle w:val="Number-Bodylevel2"/>
            </w:pPr>
            <w:r w:rsidRPr="008B066F">
              <w:t>The price or other value measure of the underlying is reliable and publicly available;</w:t>
            </w:r>
          </w:p>
          <w:p w14:paraId="5EDA4C08" w14:textId="52699D8F" w:rsidR="00DF5586" w:rsidRPr="008B066F" w:rsidRDefault="00DF5586" w:rsidP="00082358">
            <w:pPr>
              <w:pStyle w:val="Number-Bodylevel2"/>
            </w:pPr>
            <w:r w:rsidRPr="008B066F">
              <w:t>There is sufficient information publicly available of a kind needed to value the security;</w:t>
            </w:r>
          </w:p>
          <w:p w14:paraId="77A3B7A7" w14:textId="56429870" w:rsidR="00DF5586" w:rsidRPr="008B066F" w:rsidRDefault="00DF5586" w:rsidP="00082358">
            <w:pPr>
              <w:pStyle w:val="Number-Bodylevel2"/>
            </w:pPr>
            <w:r w:rsidRPr="008B066F">
              <w:t xml:space="preserve">The arrangements for determining the settlement price of the security ensure that this price properly reflects the price or other value measures of the underlying; and </w:t>
            </w:r>
          </w:p>
          <w:p w14:paraId="1F2E728B" w14:textId="56317B12" w:rsidR="00E07C25" w:rsidRPr="008B066F" w:rsidRDefault="00DF5586" w:rsidP="00082358">
            <w:pPr>
              <w:pStyle w:val="Number-Bodylevel2"/>
            </w:pPr>
            <w:r w:rsidRPr="008B066F">
              <w:t>Where the settlement of the security requires or provides for the possibility of the delivery of an underlying security or asset rather than cash settlement, there are adequate settlement and delivery procedures for that underlying as well as adequate arrangements to obtain relevant information about it.</w:t>
            </w:r>
          </w:p>
        </w:tc>
      </w:tr>
      <w:tr w:rsidR="008B066F" w:rsidRPr="008B066F" w14:paraId="3C58362A" w14:textId="77777777" w:rsidTr="00E07C25">
        <w:trPr>
          <w:gridAfter w:val="1"/>
          <w:wAfter w:w="8" w:type="dxa"/>
          <w:trHeight w:val="680"/>
        </w:trPr>
        <w:tc>
          <w:tcPr>
            <w:tcW w:w="900" w:type="dxa"/>
            <w:tcBorders>
              <w:top w:val="nil"/>
              <w:left w:val="nil"/>
              <w:bottom w:val="nil"/>
              <w:right w:val="single" w:sz="12" w:space="0" w:color="FFFFFF" w:themeColor="background1"/>
            </w:tcBorders>
            <w:shd w:val="clear" w:color="auto" w:fill="F2F2F2" w:themeFill="background1" w:themeFillShade="F2"/>
            <w:vAlign w:val="center"/>
          </w:tcPr>
          <w:p w14:paraId="43A433C9" w14:textId="77777777" w:rsidR="00E07C25" w:rsidRPr="008B066F" w:rsidRDefault="00E07C25" w:rsidP="00E07C25">
            <w:pPr>
              <w:pStyle w:val="Master3"/>
              <w:numPr>
                <w:ilvl w:val="0"/>
                <w:numId w:val="0"/>
              </w:numPr>
              <w:ind w:left="-96" w:right="-90"/>
              <w:rPr>
                <w:color w:val="001038"/>
              </w:rPr>
            </w:pPr>
          </w:p>
        </w:tc>
        <w:sdt>
          <w:sdtPr>
            <w:rPr>
              <w:color w:val="001038"/>
              <w:lang w:eastAsia="en-GB"/>
            </w:rPr>
            <w:id w:val="-1279785483"/>
            <w:placeholder>
              <w:docPart w:val="357B111434084FDEA9D6CAE23BFC4E5A"/>
            </w:placeholder>
            <w:showingPlcHdr/>
          </w:sdtPr>
          <w:sdtEndPr/>
          <w:sdtContent>
            <w:tc>
              <w:tcPr>
                <w:tcW w:w="959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637A51" w14:textId="77F6FDCB" w:rsidR="00E07C25" w:rsidRPr="008B066F" w:rsidRDefault="008B066F" w:rsidP="00E07C25">
                <w:pPr>
                  <w:rPr>
                    <w:color w:val="001038"/>
                    <w:lang w:eastAsia="en-GB"/>
                  </w:rPr>
                </w:pPr>
                <w:r w:rsidRPr="008B066F">
                  <w:rPr>
                    <w:color w:val="808080" w:themeColor="background1" w:themeShade="80"/>
                    <w:lang w:eastAsia="en-GB"/>
                  </w:rPr>
                  <w:t>Enter text</w:t>
                </w:r>
              </w:p>
            </w:tc>
          </w:sdtContent>
        </w:sdt>
      </w:tr>
      <w:tr w:rsidR="008B066F" w:rsidRPr="008B066F" w14:paraId="56E08113" w14:textId="77777777" w:rsidTr="00E07C25">
        <w:trPr>
          <w:gridAfter w:val="1"/>
          <w:wAfter w:w="8" w:type="dxa"/>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8F07A8" w14:textId="77777777" w:rsidR="00E07C25" w:rsidRPr="008B066F" w:rsidRDefault="00E07C25" w:rsidP="00E07C25">
            <w:pPr>
              <w:pStyle w:val="Master3"/>
              <w:ind w:left="-96" w:right="-90"/>
              <w:rPr>
                <w:color w:val="001038"/>
              </w:rPr>
            </w:pPr>
          </w:p>
        </w:tc>
        <w:tc>
          <w:tcPr>
            <w:tcW w:w="9591"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25A967" w14:textId="1049B750" w:rsidR="00E07C25" w:rsidRPr="008B066F" w:rsidRDefault="00E05853" w:rsidP="00E07C25">
            <w:pPr>
              <w:rPr>
                <w:color w:val="001038"/>
                <w:lang w:eastAsia="en-GB"/>
              </w:rPr>
            </w:pPr>
            <w:r>
              <w:rPr>
                <w:rFonts w:eastAsia="Times New Roman" w:cs="Times New Roman"/>
                <w:color w:val="001038"/>
                <w:szCs w:val="20"/>
                <w:lang w:eastAsia="en-GB"/>
              </w:rPr>
              <w:t>Provide</w:t>
            </w:r>
            <w:r w:rsidR="00DF5586" w:rsidRPr="008B066F">
              <w:rPr>
                <w:rFonts w:eastAsia="Times New Roman" w:cs="Times New Roman"/>
                <w:color w:val="001038"/>
                <w:szCs w:val="20"/>
                <w:lang w:eastAsia="en-GB"/>
              </w:rPr>
              <w:t xml:space="preserve"> the necessary comforts which confirm that during the TV’s process of providing admissibility to trading trade of units or shares of a collective investment scheme, such admission would allow units or shares to be marketed in Malta.</w:t>
            </w:r>
          </w:p>
        </w:tc>
      </w:tr>
      <w:tr w:rsidR="008B066F" w:rsidRPr="008B066F" w14:paraId="07CBC0FF" w14:textId="77777777" w:rsidTr="00E07C25">
        <w:trPr>
          <w:gridAfter w:val="1"/>
          <w:wAfter w:w="8" w:type="dxa"/>
          <w:trHeight w:val="680"/>
        </w:trPr>
        <w:tc>
          <w:tcPr>
            <w:tcW w:w="900" w:type="dxa"/>
            <w:tcBorders>
              <w:top w:val="nil"/>
              <w:left w:val="nil"/>
              <w:bottom w:val="nil"/>
              <w:right w:val="single" w:sz="12" w:space="0" w:color="FFFFFF" w:themeColor="background1"/>
            </w:tcBorders>
            <w:shd w:val="clear" w:color="auto" w:fill="F2F2F2" w:themeFill="background1" w:themeFillShade="F2"/>
            <w:vAlign w:val="center"/>
          </w:tcPr>
          <w:p w14:paraId="7DC499A1" w14:textId="77777777" w:rsidR="00E07C25" w:rsidRPr="008B066F" w:rsidRDefault="00E07C25" w:rsidP="00E07C25">
            <w:pPr>
              <w:pStyle w:val="Master3"/>
              <w:numPr>
                <w:ilvl w:val="0"/>
                <w:numId w:val="0"/>
              </w:numPr>
              <w:ind w:left="-96" w:right="-90"/>
              <w:rPr>
                <w:color w:val="001038"/>
              </w:rPr>
            </w:pPr>
          </w:p>
        </w:tc>
        <w:sdt>
          <w:sdtPr>
            <w:rPr>
              <w:color w:val="001038"/>
              <w:lang w:eastAsia="en-GB"/>
            </w:rPr>
            <w:id w:val="1041019970"/>
            <w:placeholder>
              <w:docPart w:val="980622295B254DA492CDBC0C909429A0"/>
            </w:placeholder>
            <w:showingPlcHdr/>
          </w:sdtPr>
          <w:sdtEndPr/>
          <w:sdtContent>
            <w:tc>
              <w:tcPr>
                <w:tcW w:w="959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A46C3A0" w14:textId="6DABF797" w:rsidR="00E07C25" w:rsidRPr="008B066F" w:rsidRDefault="008B066F" w:rsidP="00E07C25">
                <w:pPr>
                  <w:rPr>
                    <w:color w:val="001038"/>
                    <w:lang w:eastAsia="en-GB"/>
                  </w:rPr>
                </w:pPr>
                <w:r w:rsidRPr="008B066F">
                  <w:rPr>
                    <w:color w:val="808080" w:themeColor="background1" w:themeShade="80"/>
                    <w:lang w:eastAsia="en-GB"/>
                  </w:rPr>
                  <w:t>Enter text</w:t>
                </w:r>
              </w:p>
            </w:tc>
          </w:sdtContent>
        </w:sdt>
      </w:tr>
      <w:tr w:rsidR="008B066F" w:rsidRPr="008B066F" w14:paraId="1EF0E36E" w14:textId="77777777" w:rsidTr="00E07C25">
        <w:trPr>
          <w:gridAfter w:val="1"/>
          <w:wAfter w:w="8" w:type="dxa"/>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004740" w14:textId="77777777" w:rsidR="00E07C25" w:rsidRPr="008B066F" w:rsidRDefault="00E07C25" w:rsidP="00E07C25">
            <w:pPr>
              <w:pStyle w:val="Master3"/>
              <w:ind w:left="-96" w:right="-90"/>
              <w:rPr>
                <w:color w:val="001038"/>
              </w:rPr>
            </w:pPr>
          </w:p>
        </w:tc>
        <w:tc>
          <w:tcPr>
            <w:tcW w:w="9591"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E7EC9C"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assessing whether units or shares in an open-ended collective investment undertaking are capable of being traded in a fair, orderly and efficient manner, please provide the necessary comforts, to confirm that the TV will take into account the following:</w:t>
            </w:r>
          </w:p>
          <w:p w14:paraId="656CE187" w14:textId="77777777" w:rsidR="00DF5586" w:rsidRPr="008B066F" w:rsidRDefault="00DF5586" w:rsidP="00082358">
            <w:pPr>
              <w:pStyle w:val="Number-Bodylevel1"/>
            </w:pPr>
          </w:p>
          <w:p w14:paraId="1D14F57A" w14:textId="1FC58E96" w:rsidR="00DF5586" w:rsidRPr="008B066F" w:rsidRDefault="00DF5586" w:rsidP="00082358">
            <w:pPr>
              <w:pStyle w:val="Number-Bodylevel2"/>
            </w:pPr>
            <w:r w:rsidRPr="008B066F">
              <w:t>The distribution of those units or shares to the public;</w:t>
            </w:r>
          </w:p>
          <w:p w14:paraId="4819FF58" w14:textId="6D5558CF" w:rsidR="00DF5586" w:rsidRPr="008B066F" w:rsidRDefault="00DF5586" w:rsidP="00082358">
            <w:pPr>
              <w:pStyle w:val="Number-Bodylevel2"/>
            </w:pPr>
            <w:r w:rsidRPr="008B066F">
              <w:t>Whether there are appropriate market-making arrangements, or whether the management company of the scheme provides appropriate alternative arrangements for investors to redeem the units or shares;</w:t>
            </w:r>
          </w:p>
          <w:p w14:paraId="59C3EC77" w14:textId="77777777" w:rsidR="00BF4D36" w:rsidRPr="008B066F" w:rsidRDefault="00DF5586" w:rsidP="00082358">
            <w:pPr>
              <w:pStyle w:val="Number-Bodylevel2"/>
            </w:pPr>
            <w:r w:rsidRPr="008B066F">
              <w:t xml:space="preserve">In the case of exchange-traded funds, whether in addition to market </w:t>
            </w:r>
            <w:proofErr w:type="gramStart"/>
            <w:r w:rsidRPr="008B066F">
              <w:t>making arrangements</w:t>
            </w:r>
            <w:proofErr w:type="gramEnd"/>
            <w:r w:rsidRPr="008B066F">
              <w:t xml:space="preserve"> appropriate alternative arrangements for investors to redeem units or shares are provided, at least in cases where the value of the units or shares significantly varies from the net asset value; and</w:t>
            </w:r>
          </w:p>
          <w:p w14:paraId="41BA30DA" w14:textId="3AC6649D" w:rsidR="00E07C25" w:rsidRPr="008B066F" w:rsidRDefault="00DF5586" w:rsidP="00082358">
            <w:pPr>
              <w:pStyle w:val="Number-Bodylevel2"/>
            </w:pPr>
            <w:r w:rsidRPr="008B066F">
              <w:t>Whether the value of the units or shares is made sufficiently transparent to investors by means of the periodic publication of the net asset value.</w:t>
            </w:r>
          </w:p>
        </w:tc>
      </w:tr>
      <w:tr w:rsidR="008B066F" w:rsidRPr="008B066F" w14:paraId="0BAE6D21" w14:textId="77777777" w:rsidTr="00E07C25">
        <w:trPr>
          <w:gridAfter w:val="1"/>
          <w:wAfter w:w="8" w:type="dxa"/>
          <w:trHeight w:val="680"/>
        </w:trPr>
        <w:tc>
          <w:tcPr>
            <w:tcW w:w="900" w:type="dxa"/>
            <w:tcBorders>
              <w:top w:val="nil"/>
              <w:left w:val="nil"/>
              <w:bottom w:val="nil"/>
              <w:right w:val="single" w:sz="12" w:space="0" w:color="FFFFFF" w:themeColor="background1"/>
            </w:tcBorders>
            <w:shd w:val="clear" w:color="auto" w:fill="F2F2F2" w:themeFill="background1" w:themeFillShade="F2"/>
            <w:vAlign w:val="center"/>
          </w:tcPr>
          <w:p w14:paraId="1A51AA56" w14:textId="77777777" w:rsidR="00E07C25" w:rsidRPr="008B066F" w:rsidRDefault="00E07C25" w:rsidP="00E07C25">
            <w:pPr>
              <w:pStyle w:val="Master3"/>
              <w:numPr>
                <w:ilvl w:val="0"/>
                <w:numId w:val="0"/>
              </w:numPr>
              <w:ind w:left="-96" w:right="-90"/>
              <w:rPr>
                <w:color w:val="001038"/>
              </w:rPr>
            </w:pPr>
          </w:p>
        </w:tc>
        <w:sdt>
          <w:sdtPr>
            <w:rPr>
              <w:color w:val="001038"/>
              <w:lang w:eastAsia="en-GB"/>
            </w:rPr>
            <w:id w:val="1683628537"/>
            <w:placeholder>
              <w:docPart w:val="480A6B2363D14874872E90D145210FB4"/>
            </w:placeholder>
            <w:showingPlcHdr/>
          </w:sdtPr>
          <w:sdtEndPr/>
          <w:sdtContent>
            <w:tc>
              <w:tcPr>
                <w:tcW w:w="959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0061A2" w14:textId="473945DE" w:rsidR="00E07C25" w:rsidRPr="008B066F" w:rsidRDefault="008B066F" w:rsidP="00E07C25">
                <w:pPr>
                  <w:rPr>
                    <w:color w:val="001038"/>
                    <w:lang w:eastAsia="en-GB"/>
                  </w:rPr>
                </w:pPr>
                <w:r w:rsidRPr="008B066F">
                  <w:rPr>
                    <w:color w:val="808080" w:themeColor="background1" w:themeShade="80"/>
                    <w:lang w:eastAsia="en-GB"/>
                  </w:rPr>
                  <w:t>Enter text</w:t>
                </w:r>
              </w:p>
            </w:tc>
          </w:sdtContent>
        </w:sdt>
      </w:tr>
      <w:tr w:rsidR="00DF5586" w14:paraId="098752F4"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77CDB7"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ED47B0"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assessing whether units or shares in a closed-end collective investment undertaking are capable of being traded in a fair, orderly and efficient manner, please provide the necessary comforts to confirm that the TV will take into account the following:</w:t>
            </w:r>
          </w:p>
          <w:p w14:paraId="06E3CD1C" w14:textId="77777777" w:rsidR="00DF5586" w:rsidRPr="008B066F" w:rsidRDefault="00DF5586" w:rsidP="00082358">
            <w:pPr>
              <w:pStyle w:val="Number-Bodylevel1"/>
            </w:pPr>
          </w:p>
          <w:p w14:paraId="14A62E1F" w14:textId="77777777" w:rsidR="00BF4D36" w:rsidRPr="008B066F" w:rsidRDefault="00DF5586" w:rsidP="00082358">
            <w:pPr>
              <w:pStyle w:val="Number-Bodylevel2"/>
            </w:pPr>
            <w:r w:rsidRPr="008B066F">
              <w:t>The distribution of those units or shares to the public; and</w:t>
            </w:r>
          </w:p>
          <w:p w14:paraId="091BC5FE" w14:textId="4C37D2FE" w:rsidR="00DF5586" w:rsidRPr="008B066F" w:rsidRDefault="00DF5586" w:rsidP="00082358">
            <w:pPr>
              <w:pStyle w:val="Number-Bodylevel2"/>
            </w:pPr>
            <w:r w:rsidRPr="008B066F">
              <w:t>Whether the value of the units or shares is made sufficiently transparent to investors, either by publication of information on the fund's investment strategy or by the periodic publication of the net asset value.</w:t>
            </w:r>
          </w:p>
        </w:tc>
      </w:tr>
      <w:tr w:rsidR="00DF5586" w14:paraId="4B205E7C"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861E87"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853332169"/>
            <w:placeholder>
              <w:docPart w:val="A920966A04304D81A392DDC388907DFB"/>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4DEA3F" w14:textId="62C17A8B"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0CB44B4B"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D58E98"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813102"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assessing whether a financial instrument referred to in points 4 to 10 of Section C of Annex I to MiFID II is capable of being traded in a fair, orderly and efficient manner, please provide the necessary comforts to confirm that the TV will take into account the following:</w:t>
            </w:r>
          </w:p>
          <w:p w14:paraId="1B41FECF" w14:textId="77777777" w:rsidR="00DF5586" w:rsidRPr="008B066F" w:rsidRDefault="00DF5586" w:rsidP="00082358">
            <w:pPr>
              <w:pStyle w:val="Number-Bodylevel1"/>
            </w:pPr>
          </w:p>
          <w:p w14:paraId="4DD90006" w14:textId="42A75E79" w:rsidR="00DF5586" w:rsidRPr="008B066F" w:rsidRDefault="00DF5586" w:rsidP="00082358">
            <w:pPr>
              <w:pStyle w:val="Number-Bodylevel2"/>
            </w:pPr>
            <w:r w:rsidRPr="008B066F">
              <w:t>The terms of the contract establishing the financial instrument are clear and unambiguous, and enable a correlation between the price of the financial instrument and the price or other value measure of the underlying;</w:t>
            </w:r>
          </w:p>
          <w:p w14:paraId="18E2C232" w14:textId="682FC2B3" w:rsidR="00DF5586" w:rsidRPr="008B066F" w:rsidRDefault="00DF5586" w:rsidP="00082358">
            <w:pPr>
              <w:pStyle w:val="Number-Bodylevel2"/>
            </w:pPr>
            <w:r w:rsidRPr="008B066F">
              <w:t>The price or other value measure of the underlying is reliable and publicly available;</w:t>
            </w:r>
          </w:p>
          <w:p w14:paraId="4E40ADBD" w14:textId="6B64B19B" w:rsidR="00DF5586" w:rsidRPr="008B066F" w:rsidRDefault="00DF5586" w:rsidP="00082358">
            <w:pPr>
              <w:pStyle w:val="Number-Bodylevel2"/>
            </w:pPr>
            <w:r w:rsidRPr="008B066F">
              <w:t>Sufficient information of a kind needed to value the derivative is publicly available;</w:t>
            </w:r>
          </w:p>
          <w:p w14:paraId="225600A2" w14:textId="721F06F0" w:rsidR="00DF5586" w:rsidRPr="008B066F" w:rsidRDefault="00DF5586" w:rsidP="00082358">
            <w:pPr>
              <w:pStyle w:val="Number-Bodylevel2"/>
            </w:pPr>
            <w:r w:rsidRPr="008B066F">
              <w:t xml:space="preserve">The arrangements for determining the settlement price of the contract </w:t>
            </w:r>
            <w:proofErr w:type="gramStart"/>
            <w:r w:rsidRPr="008B066F">
              <w:t>is</w:t>
            </w:r>
            <w:proofErr w:type="gramEnd"/>
            <w:r w:rsidRPr="008B066F">
              <w:t xml:space="preserve"> such that the price properly reflects the price or other value measures of the underlying; and </w:t>
            </w:r>
          </w:p>
          <w:p w14:paraId="5862F994" w14:textId="6E43067B" w:rsidR="00DF5586" w:rsidRPr="008B066F" w:rsidRDefault="00DF5586" w:rsidP="00082358">
            <w:pPr>
              <w:pStyle w:val="Number-Bodylevel2"/>
            </w:pPr>
            <w:r w:rsidRPr="008B066F">
              <w:t>Where the settlement of the derivative requires or provides for the possibility of the delivery of an underlying security or asset rather than cash settlement, there are adequate arrangements to enable market participants to obtain relevant information about that underlying as well as adequate settlement and delivery procedures for the underlying.</w:t>
            </w:r>
          </w:p>
          <w:p w14:paraId="680D7B7B" w14:textId="77777777" w:rsidR="00DF5586" w:rsidRPr="008B066F" w:rsidRDefault="00DF5586" w:rsidP="00DF5586">
            <w:pPr>
              <w:rPr>
                <w:rFonts w:eastAsia="Times New Roman" w:cs="Times New Roman"/>
                <w:color w:val="001038"/>
                <w:szCs w:val="20"/>
                <w:lang w:eastAsia="en-GB"/>
              </w:rPr>
            </w:pPr>
          </w:p>
          <w:p w14:paraId="6846F9EB"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this respect, please note that the second point above is not applicable to financial instruments referred to in points 5, 6, 7 and 10 of Section C of Annex I to MiFID II, where the following conditions are fulfilled:</w:t>
            </w:r>
          </w:p>
          <w:p w14:paraId="05EE9D38" w14:textId="77777777" w:rsidR="00DF5586" w:rsidRPr="008B066F" w:rsidRDefault="00DF5586" w:rsidP="00082358">
            <w:pPr>
              <w:pStyle w:val="Number-Bodylevel1"/>
            </w:pPr>
          </w:p>
          <w:p w14:paraId="2E120F96" w14:textId="30761C4B" w:rsidR="00DF5586" w:rsidRPr="008B066F" w:rsidRDefault="00DF5586" w:rsidP="00082358">
            <w:pPr>
              <w:pStyle w:val="Number-Bodylevel2"/>
            </w:pPr>
            <w:r w:rsidRPr="008B066F">
              <w:t>The contract establishing that instrument is likely to provide a means of disclosing to the market, or enabling the market to assess, the price or other value measure of the underlying, where the price or value measure is not otherwise publicly available;</w:t>
            </w:r>
          </w:p>
          <w:p w14:paraId="05ECC7B6" w14:textId="24468AEC" w:rsidR="00DF5586" w:rsidRPr="008B066F" w:rsidRDefault="00DF5586" w:rsidP="00082358">
            <w:pPr>
              <w:pStyle w:val="Number-Bodylevel2"/>
            </w:pPr>
            <w:r w:rsidRPr="008B066F">
              <w:t>The TV ensures that appropriate supervisory arrangements are in place to monitor trading and settlement in such financial instruments; and</w:t>
            </w:r>
          </w:p>
          <w:p w14:paraId="22CC2501" w14:textId="56EC20EC" w:rsidR="00DF5586" w:rsidRPr="008B066F" w:rsidRDefault="00DF5586" w:rsidP="00082358">
            <w:pPr>
              <w:pStyle w:val="Number-Bodylevel2"/>
            </w:pPr>
            <w:r w:rsidRPr="008B066F">
              <w:t xml:space="preserve">The TV ensures that settlement and delivery, whether physical delivery or by cash settlement, can be </w:t>
            </w:r>
            <w:r w:rsidR="00082358" w:rsidRPr="008B066F">
              <w:t>affected</w:t>
            </w:r>
            <w:r w:rsidRPr="008B066F">
              <w:t xml:space="preserve"> in accordance with the contract terms and conditions of those financial instruments.</w:t>
            </w:r>
          </w:p>
        </w:tc>
      </w:tr>
      <w:tr w:rsidR="00DF5586" w14:paraId="47298B17"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B92AFF"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655672729"/>
            <w:placeholder>
              <w:docPart w:val="AA11B0EABC4247C5BB9861595A4F8962"/>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B38608" w14:textId="4ACA780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1CB17EC3"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15E1C5"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9F8E4D"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 xml:space="preserve">List and explain the arrangements that the TV has in place to verify that issuers of transferable securities which are admitted to trading comply with its obligations under EU law in respect of initial, ongoing or ad hoc disclosure obligations, which amongst others, shall include a list of the procedures for verifying compliance by an issuer of a transferrable security with its obligations under Union law, published on the TV’s website. </w:t>
            </w:r>
          </w:p>
          <w:p w14:paraId="0422C85D" w14:textId="77777777" w:rsidR="00DF5586" w:rsidRPr="008B066F" w:rsidRDefault="00DF5586" w:rsidP="00082358">
            <w:pPr>
              <w:pStyle w:val="Number-Bodylevel1"/>
            </w:pPr>
          </w:p>
          <w:p w14:paraId="456D4797" w14:textId="3BB7F46C" w:rsidR="00DF5586"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In this respect, the list of procedures is required to describe:</w:t>
            </w:r>
          </w:p>
          <w:p w14:paraId="1B28A249" w14:textId="77777777" w:rsidR="00082358" w:rsidRPr="008B066F" w:rsidRDefault="00082358" w:rsidP="00DF5586">
            <w:pPr>
              <w:rPr>
                <w:rFonts w:eastAsia="Times New Roman" w:cs="Times New Roman"/>
                <w:color w:val="001038"/>
                <w:szCs w:val="20"/>
                <w:lang w:eastAsia="en-GB"/>
              </w:rPr>
            </w:pPr>
          </w:p>
          <w:p w14:paraId="0C604CD9" w14:textId="0472613E" w:rsidR="00DF5586" w:rsidRPr="008B066F" w:rsidRDefault="00DF5586" w:rsidP="00082358">
            <w:pPr>
              <w:pStyle w:val="Number-Bodylevel2"/>
            </w:pPr>
            <w:r w:rsidRPr="008B066F">
              <w:t>The processes the TV employs to achieve the specified outcomes; and</w:t>
            </w:r>
          </w:p>
          <w:p w14:paraId="22832865" w14:textId="1FE1F9AA" w:rsidR="00DF5586" w:rsidRPr="008B066F" w:rsidRDefault="00DF5586" w:rsidP="00082358">
            <w:pPr>
              <w:pStyle w:val="Number-Bodylevel2"/>
            </w:pPr>
            <w:r w:rsidRPr="008B066F">
              <w:t>How an issuer may best demonstrate compliance with its obligations.</w:t>
            </w:r>
          </w:p>
        </w:tc>
      </w:tr>
      <w:tr w:rsidR="00DF5586" w14:paraId="3352F2A5"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58D109"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342929334"/>
            <w:placeholder>
              <w:docPart w:val="81320DB4259C4C158CFEECAF079D3493"/>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582A13" w14:textId="666B1AF8"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6A41ADA2"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337252"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B5671E" w14:textId="3ABAB4CC" w:rsidR="00DF5586" w:rsidRPr="008B066F" w:rsidRDefault="00DF5586" w:rsidP="00DF5586">
            <w:pPr>
              <w:rPr>
                <w:color w:val="001038"/>
                <w:lang w:eastAsia="en-GB"/>
              </w:rPr>
            </w:pPr>
            <w:r w:rsidRPr="008B066F">
              <w:rPr>
                <w:rFonts w:eastAsia="Times New Roman" w:cs="Times New Roman"/>
                <w:color w:val="001038"/>
                <w:szCs w:val="20"/>
                <w:lang w:eastAsia="en-GB"/>
              </w:rPr>
              <w:t xml:space="preserve">Kindly explain the measures which the TV will adopt to make its issuers aware of their obligations referred to in </w:t>
            </w:r>
            <w:r w:rsidR="00C7570B">
              <w:rPr>
                <w:rFonts w:eastAsia="Times New Roman" w:cs="Times New Roman"/>
                <w:color w:val="001038"/>
                <w:szCs w:val="20"/>
                <w:lang w:eastAsia="en-GB"/>
              </w:rPr>
              <w:t>2.1.8</w:t>
            </w:r>
            <w:r w:rsidRPr="008B066F">
              <w:rPr>
                <w:rFonts w:eastAsia="Times New Roman" w:cs="Times New Roman"/>
                <w:color w:val="001038"/>
                <w:szCs w:val="20"/>
                <w:lang w:eastAsia="en-GB"/>
              </w:rPr>
              <w:t xml:space="preserve"> above upon admission to trading of their transferrable security and at the issuers’ requests.</w:t>
            </w:r>
          </w:p>
        </w:tc>
      </w:tr>
      <w:tr w:rsidR="00DF5586" w14:paraId="2E384AA0"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AF017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801809785"/>
            <w:placeholder>
              <w:docPart w:val="87108FEAAA544071A135B432065864FF"/>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D8BF85" w14:textId="788F1B85"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0BB40CBA"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FAF19A"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284C83" w14:textId="5FB5F674"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List and explain the arrangements that the TV has in place to facilitate access to information which has been made public under EU law, by its members or participants.</w:t>
            </w:r>
            <w:r w:rsidR="009238D5" w:rsidRPr="008B066F">
              <w:rPr>
                <w:rFonts w:eastAsia="Times New Roman" w:cs="Times New Roman"/>
                <w:color w:val="001038"/>
                <w:szCs w:val="20"/>
                <w:lang w:eastAsia="en-GB"/>
              </w:rPr>
              <w:t xml:space="preserve">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p w14:paraId="670BFD47" w14:textId="77777777" w:rsidR="00DF5586" w:rsidRPr="008B066F" w:rsidRDefault="00DF5586" w:rsidP="00DF5586">
            <w:pPr>
              <w:rPr>
                <w:rFonts w:eastAsia="Times New Roman" w:cs="Times New Roman"/>
                <w:color w:val="001038"/>
                <w:szCs w:val="20"/>
                <w:lang w:eastAsia="en-GB"/>
              </w:rPr>
            </w:pPr>
          </w:p>
          <w:p w14:paraId="1D13626F" w14:textId="520075C4" w:rsidR="00DF5586" w:rsidRPr="008B066F" w:rsidRDefault="00DF5586" w:rsidP="00DF5586">
            <w:pPr>
              <w:rPr>
                <w:color w:val="001038"/>
                <w:lang w:eastAsia="en-GB"/>
              </w:rPr>
            </w:pPr>
            <w:r w:rsidRPr="008B066F">
              <w:rPr>
                <w:rFonts w:eastAsia="Times New Roman" w:cs="Times New Roman"/>
                <w:color w:val="001038"/>
                <w:szCs w:val="20"/>
                <w:lang w:eastAsia="en-GB"/>
              </w:rPr>
              <w:t>Kindly note that, the TV is required to have arrangements which are easily accessible, free of charge and published on their website to facilitate access of their members or participants to information which has been made public in accordance with EU law.</w:t>
            </w:r>
          </w:p>
        </w:tc>
      </w:tr>
      <w:tr w:rsidR="00DF5586" w14:paraId="5F1100DF"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58EB3A"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946770753"/>
            <w:placeholder>
              <w:docPart w:val="D158CB4C36C643289CEB462014B83451"/>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44D7A1" w14:textId="03B89DA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097AFBA9"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B4BE5"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EB5DD1" w14:textId="7B29644C" w:rsidR="00DF5586" w:rsidRPr="008B066F" w:rsidRDefault="00DF5586" w:rsidP="00DF5586">
            <w:pPr>
              <w:rPr>
                <w:color w:val="001038"/>
                <w:lang w:eastAsia="en-GB"/>
              </w:rPr>
            </w:pPr>
            <w:r w:rsidRPr="008B066F">
              <w:rPr>
                <w:rFonts w:eastAsia="Times New Roman" w:cs="Times New Roman"/>
                <w:color w:val="001038"/>
                <w:szCs w:val="20"/>
                <w:lang w:eastAsia="en-GB"/>
              </w:rPr>
              <w:t xml:space="preserve">List and explain the arrangements that the TV has in place to regularly review compliance of financial instruments admitted to trading, with the respective admission requirements.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DF5586" w14:paraId="31C5F615"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1548FA"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413700132"/>
            <w:placeholder>
              <w:docPart w:val="5A1D6403B5B14966A87CED392AD0F6BB"/>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9D7CB5" w14:textId="522C6CE6"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DF5586" w14:paraId="7A079B5A" w14:textId="77777777" w:rsidTr="00DF5586">
        <w:trPr>
          <w:trHeight w:val="680"/>
        </w:trPr>
        <w:tc>
          <w:tcPr>
            <w:tcW w:w="9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EAFF72" w14:textId="77777777" w:rsidR="00DF5586" w:rsidRPr="008B066F" w:rsidRDefault="00DF5586" w:rsidP="00DF5586">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56910E" w14:textId="6EC5C70D" w:rsidR="00DF5586" w:rsidRPr="008B066F" w:rsidRDefault="00DF5586" w:rsidP="00DF5586">
            <w:pPr>
              <w:rPr>
                <w:color w:val="001038"/>
                <w:lang w:eastAsia="en-GB"/>
              </w:rPr>
            </w:pPr>
            <w:r w:rsidRPr="008B066F">
              <w:rPr>
                <w:rFonts w:eastAsia="Times New Roman" w:cs="Times New Roman"/>
                <w:color w:val="001038"/>
                <w:szCs w:val="20"/>
                <w:lang w:eastAsia="en-GB"/>
              </w:rPr>
              <w:t>List and explain the arrangements that the TV has in place in order to inform issuers that their securities have been admitted to trading on other regulated markets.</w:t>
            </w:r>
            <w:r w:rsidR="009238D5" w:rsidRPr="008B066F">
              <w:rPr>
                <w:rFonts w:eastAsia="Times New Roman" w:cs="Times New Roman"/>
                <w:color w:val="001038"/>
                <w:szCs w:val="20"/>
                <w:lang w:eastAsia="en-GB"/>
              </w:rPr>
              <w:t xml:space="preserve">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DF5586" w14:paraId="506F46BB" w14:textId="77777777" w:rsidTr="00DF5586">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DFC0A9"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850066535"/>
            <w:placeholder>
              <w:docPart w:val="A3186C7406CC48C1974FC195AA119CD1"/>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EEDBB3" w14:textId="585BBE3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1257FA" w:rsidRPr="00652EC9" w14:paraId="470D0A79" w14:textId="77777777" w:rsidTr="00E07C25">
        <w:trPr>
          <w:trHeight w:val="680"/>
        </w:trPr>
        <w:tc>
          <w:tcPr>
            <w:tcW w:w="900"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8B066F" w:rsidRDefault="004E11D9" w:rsidP="008E782B">
            <w:pPr>
              <w:pStyle w:val="Master2"/>
              <w:ind w:left="-96" w:right="-90"/>
              <w:rPr>
                <w:color w:val="001038"/>
              </w:rPr>
            </w:pPr>
          </w:p>
        </w:tc>
        <w:tc>
          <w:tcPr>
            <w:tcW w:w="95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4809E602" w:rsidR="004E11D9" w:rsidRPr="008B066F" w:rsidRDefault="00DF5586" w:rsidP="0068172A">
            <w:pPr>
              <w:ind w:right="113"/>
              <w:jc w:val="left"/>
              <w:rPr>
                <w:i/>
                <w:iCs/>
                <w:color w:val="001038"/>
                <w:szCs w:val="20"/>
                <w:lang w:eastAsia="en-GB"/>
              </w:rPr>
            </w:pPr>
            <w:r w:rsidRPr="008B066F">
              <w:rPr>
                <w:rFonts w:eastAsia="Times New Roman" w:cs="Times New Roman"/>
                <w:b/>
                <w:bCs/>
                <w:color w:val="001038"/>
                <w:szCs w:val="20"/>
                <w:lang w:eastAsia="en-GB"/>
              </w:rPr>
              <w:t>Suspension and removal of financial instruments from trading</w:t>
            </w:r>
          </w:p>
        </w:tc>
      </w:tr>
      <w:tr w:rsidR="001257FA" w14:paraId="3A40E81F" w14:textId="77777777" w:rsidTr="00E07C25">
        <w:trPr>
          <w:trHeight w:val="680"/>
        </w:trPr>
        <w:tc>
          <w:tcPr>
            <w:tcW w:w="900"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8B066F" w:rsidRDefault="0068172A" w:rsidP="008E782B">
            <w:pPr>
              <w:pStyle w:val="Master3"/>
              <w:ind w:left="-96" w:right="-90"/>
              <w:rPr>
                <w:color w:val="001038"/>
              </w:rPr>
            </w:pPr>
          </w:p>
        </w:tc>
        <w:tc>
          <w:tcPr>
            <w:tcW w:w="959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507B0F" w14:textId="77777777" w:rsidR="00DF5586" w:rsidRPr="008B066F" w:rsidRDefault="00DF5586" w:rsidP="00DF5586">
            <w:pPr>
              <w:rPr>
                <w:rFonts w:eastAsia="Times New Roman" w:cs="Times New Roman"/>
                <w:color w:val="001038"/>
                <w:szCs w:val="20"/>
                <w:lang w:eastAsia="en-GB"/>
              </w:rPr>
            </w:pPr>
            <w:r w:rsidRPr="008B066F">
              <w:rPr>
                <w:rFonts w:eastAsia="Times New Roman" w:cs="Times New Roman"/>
                <w:color w:val="001038"/>
                <w:szCs w:val="20"/>
                <w:lang w:eastAsia="en-GB"/>
              </w:rPr>
              <w:t>List and explain what measures the TV will adopt to:</w:t>
            </w:r>
          </w:p>
          <w:p w14:paraId="4C8D976F" w14:textId="77777777" w:rsidR="00DF5586" w:rsidRPr="008B066F" w:rsidRDefault="00DF5586" w:rsidP="00082358">
            <w:pPr>
              <w:pStyle w:val="Number-Bodylevel1"/>
            </w:pPr>
          </w:p>
          <w:p w14:paraId="6EF764DF" w14:textId="0835B7D6" w:rsidR="00DF5586" w:rsidRPr="008B066F" w:rsidRDefault="00DF5586" w:rsidP="00082358">
            <w:pPr>
              <w:pStyle w:val="Number-Bodylevel2"/>
            </w:pPr>
            <w:r w:rsidRPr="008B066F">
              <w:t>Suspend or remove from trading a financial instrument, and the relevant derivatives as referred to in points (4) to (10) of Section C of Annex I to MiFID II that relate or are referenced to that financial instrument which no longer complies with its rules; and</w:t>
            </w:r>
          </w:p>
          <w:p w14:paraId="25AEB420" w14:textId="39B590FA" w:rsidR="0068172A" w:rsidRPr="008B066F" w:rsidRDefault="00DF5586" w:rsidP="00082358">
            <w:pPr>
              <w:pStyle w:val="Number-Bodylevel2"/>
            </w:pPr>
            <w:r w:rsidRPr="008B066F">
              <w:t>Make public its decision on the suspension or removal of the financial instrument and of any related derivative and communicate the relevant decisions to the MFSA.</w:t>
            </w:r>
          </w:p>
        </w:tc>
      </w:tr>
      <w:tr w:rsidR="008958A0" w14:paraId="4F969ECD" w14:textId="77777777" w:rsidTr="00E07C25">
        <w:trPr>
          <w:trHeight w:val="680"/>
        </w:trPr>
        <w:tc>
          <w:tcPr>
            <w:tcW w:w="9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8B066F" w:rsidRDefault="0068172A" w:rsidP="008E782B">
            <w:pPr>
              <w:ind w:left="-96" w:right="-90"/>
              <w:jc w:val="center"/>
              <w:rPr>
                <w:rFonts w:eastAsia="Times New Roman" w:cs="Times New Roman"/>
                <w:color w:val="001038"/>
                <w:szCs w:val="20"/>
                <w:lang w:eastAsia="en-GB"/>
              </w:rPr>
            </w:pPr>
          </w:p>
        </w:tc>
        <w:sdt>
          <w:sdtPr>
            <w:rPr>
              <w:color w:val="001038"/>
              <w:lang w:eastAsia="en-GB"/>
            </w:rPr>
            <w:id w:val="1228808486"/>
            <w:placeholder>
              <w:docPart w:val="82818F3E307041FB838B98A1B8536CB4"/>
            </w:placeholder>
            <w:showingPlcHdr/>
          </w:sdtPr>
          <w:sdtEndPr/>
          <w:sdtContent>
            <w:tc>
              <w:tcPr>
                <w:tcW w:w="959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0BA9E2C8" w:rsidR="0068172A" w:rsidRPr="008B066F" w:rsidRDefault="008B066F" w:rsidP="0068172A">
                <w:pPr>
                  <w:rPr>
                    <w:color w:val="001038"/>
                    <w:lang w:eastAsia="en-GB"/>
                  </w:rPr>
                </w:pPr>
                <w:r w:rsidRPr="008B066F">
                  <w:rPr>
                    <w:color w:val="808080" w:themeColor="background1" w:themeShade="80"/>
                    <w:lang w:eastAsia="en-GB"/>
                  </w:rPr>
                  <w:t>Enter text</w:t>
                </w:r>
              </w:p>
            </w:tc>
          </w:sdtContent>
        </w:sdt>
      </w:tr>
      <w:bookmarkEnd w:id="0"/>
    </w:tbl>
    <w:p w14:paraId="695B268E" w14:textId="45ADBF20" w:rsidR="00DF5586" w:rsidRDefault="00DF5586">
      <w:pPr>
        <w:spacing w:after="160" w:line="259" w:lineRule="auto"/>
        <w:contextualSpacing w:val="0"/>
        <w:jc w:val="left"/>
      </w:pPr>
    </w:p>
    <w:p w14:paraId="358A12A8" w14:textId="77777777" w:rsidR="00DF5586" w:rsidRDefault="00DF5586">
      <w:pPr>
        <w:spacing w:after="160" w:line="259" w:lineRule="auto"/>
        <w:contextualSpacing w:val="0"/>
        <w:jc w:val="left"/>
      </w:pPr>
      <w: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4"/>
        <w:gridCol w:w="9576"/>
        <w:gridCol w:w="15"/>
      </w:tblGrid>
      <w:tr w:rsidR="00DF5586" w:rsidRPr="00A833EC" w14:paraId="7B82CE65" w14:textId="77777777" w:rsidTr="00871318">
        <w:trPr>
          <w:trHeight w:val="680"/>
          <w:tblHeader/>
        </w:trPr>
        <w:tc>
          <w:tcPr>
            <w:tcW w:w="10495" w:type="dxa"/>
            <w:gridSpan w:val="3"/>
            <w:tcBorders>
              <w:top w:val="nil"/>
              <w:left w:val="nil"/>
              <w:bottom w:val="single" w:sz="12" w:space="0" w:color="001038"/>
              <w:right w:val="nil"/>
            </w:tcBorders>
            <w:shd w:val="clear" w:color="auto" w:fill="auto"/>
            <w:vAlign w:val="center"/>
          </w:tcPr>
          <w:p w14:paraId="3B490648" w14:textId="6DAA99EA" w:rsidR="00DF5586" w:rsidRPr="008B066F" w:rsidRDefault="000E025B" w:rsidP="00927CFD">
            <w:pPr>
              <w:pStyle w:val="Master1"/>
            </w:pPr>
            <w:r w:rsidRPr="008B066F">
              <w:lastRenderedPageBreak/>
              <w:t>Transparency, Transaction Reporting and Anti-Money Laundering (AML) and Combatting of Funding of Terrorism (CFT) Obligations for Trading Venues</w:t>
            </w:r>
          </w:p>
        </w:tc>
      </w:tr>
      <w:tr w:rsidR="00DF5586" w:rsidRPr="002007F1" w14:paraId="5EAE4396" w14:textId="77777777" w:rsidTr="00871318">
        <w:trPr>
          <w:trHeight w:val="680"/>
        </w:trPr>
        <w:tc>
          <w:tcPr>
            <w:tcW w:w="904" w:type="dxa"/>
            <w:tcBorders>
              <w:top w:val="single" w:sz="12" w:space="0" w:color="001038"/>
              <w:left w:val="nil"/>
              <w:bottom w:val="single" w:sz="12" w:space="0" w:color="001038"/>
              <w:right w:val="single" w:sz="12" w:space="0" w:color="FFFFFF" w:themeColor="background1"/>
            </w:tcBorders>
            <w:shd w:val="clear" w:color="auto" w:fill="001038"/>
            <w:vAlign w:val="center"/>
          </w:tcPr>
          <w:p w14:paraId="6434FB84" w14:textId="77777777" w:rsidR="00DF5586" w:rsidRPr="008B066F" w:rsidRDefault="00DF5586" w:rsidP="00DF5586">
            <w:pPr>
              <w:pStyle w:val="Master2"/>
              <w:ind w:left="-96" w:right="-90"/>
              <w:rPr>
                <w:color w:val="001038"/>
              </w:rPr>
            </w:pPr>
          </w:p>
        </w:tc>
        <w:tc>
          <w:tcPr>
            <w:tcW w:w="9591" w:type="dxa"/>
            <w:gridSpan w:val="2"/>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1D67C" w14:textId="1BCE2EA9" w:rsidR="00DF5586" w:rsidRPr="008B066F" w:rsidRDefault="00DF5586" w:rsidP="00DF5586">
            <w:pPr>
              <w:ind w:right="113"/>
              <w:jc w:val="left"/>
              <w:rPr>
                <w:b/>
                <w:bCs/>
                <w:color w:val="001038"/>
                <w:szCs w:val="20"/>
                <w:lang w:eastAsia="en-GB"/>
              </w:rPr>
            </w:pPr>
            <w:r w:rsidRPr="008B066F">
              <w:rPr>
                <w:b/>
                <w:bCs/>
                <w:color w:val="001038"/>
                <w:szCs w:val="20"/>
                <w:lang w:eastAsia="en-GB"/>
              </w:rPr>
              <w:t>Pre-trade transparency requirements in respect of shares, depositary receipts, ETFs, certificates and other similar financial instruments</w:t>
            </w:r>
          </w:p>
        </w:tc>
      </w:tr>
      <w:tr w:rsidR="00DF5586" w14:paraId="395C2B38" w14:textId="77777777" w:rsidTr="00871318">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E63CAF3" w14:textId="77777777" w:rsidR="00DF5586" w:rsidRPr="008B066F" w:rsidRDefault="00DF5586" w:rsidP="00DF5586">
            <w:pPr>
              <w:pStyle w:val="Master3"/>
              <w:ind w:left="-96" w:right="-90"/>
              <w:rPr>
                <w:color w:val="001038"/>
              </w:rPr>
            </w:pPr>
          </w:p>
        </w:tc>
        <w:tc>
          <w:tcPr>
            <w:tcW w:w="959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6B534B" w14:textId="1A65E563" w:rsidR="00DF5586" w:rsidRPr="008B066F" w:rsidRDefault="00E05853" w:rsidP="00DF5586">
            <w:pPr>
              <w:rPr>
                <w:rFonts w:eastAsia="Times New Roman" w:cs="Times New Roman"/>
                <w:color w:val="001038"/>
                <w:szCs w:val="20"/>
                <w:lang w:eastAsia="en-GB"/>
              </w:rPr>
            </w:pPr>
            <w:r>
              <w:rPr>
                <w:rFonts w:eastAsia="Times New Roman" w:cs="Times New Roman"/>
                <w:color w:val="001038"/>
                <w:szCs w:val="20"/>
                <w:lang w:eastAsia="en-GB"/>
              </w:rPr>
              <w:t>Provide</w:t>
            </w:r>
            <w:r w:rsidR="00DF5586" w:rsidRPr="008B066F">
              <w:rPr>
                <w:rFonts w:eastAsia="Times New Roman" w:cs="Times New Roman"/>
                <w:color w:val="001038"/>
                <w:szCs w:val="20"/>
                <w:lang w:eastAsia="en-GB"/>
              </w:rPr>
              <w:t xml:space="preserve"> a detailed explanation on how the TV will make public unmatched bid and offer prices, and the depth of trading interests at those prices which are advertised on its system for shares, depositary receipts, ETFs, </w:t>
            </w:r>
            <w:proofErr w:type="gramStart"/>
            <w:r w:rsidR="00DF5586" w:rsidRPr="008B066F">
              <w:rPr>
                <w:rFonts w:eastAsia="Times New Roman" w:cs="Times New Roman"/>
                <w:color w:val="001038"/>
                <w:szCs w:val="20"/>
                <w:lang w:eastAsia="en-GB"/>
              </w:rPr>
              <w:t>certificates</w:t>
            </w:r>
            <w:proofErr w:type="gramEnd"/>
            <w:r w:rsidR="00DF5586" w:rsidRPr="008B066F">
              <w:rPr>
                <w:rFonts w:eastAsia="Times New Roman" w:cs="Times New Roman"/>
                <w:color w:val="001038"/>
                <w:szCs w:val="20"/>
                <w:lang w:eastAsia="en-GB"/>
              </w:rPr>
              <w:t xml:space="preserve"> and other similar financial instruments traded on the trading venue and actionable indication of interests on a continuous basis during normal trading hours. </w:t>
            </w:r>
          </w:p>
          <w:p w14:paraId="156734A6" w14:textId="77777777" w:rsidR="00DF5586" w:rsidRPr="008B066F" w:rsidRDefault="00DF5586" w:rsidP="00DF5586">
            <w:pPr>
              <w:rPr>
                <w:rFonts w:eastAsia="Times New Roman" w:cs="Times New Roman"/>
                <w:color w:val="001038"/>
                <w:szCs w:val="20"/>
                <w:lang w:eastAsia="en-GB"/>
              </w:rPr>
            </w:pPr>
          </w:p>
          <w:p w14:paraId="09631653" w14:textId="0FA2D569" w:rsidR="00DF5586" w:rsidRPr="008B066F" w:rsidRDefault="00DF5586" w:rsidP="00DF5586">
            <w:pPr>
              <w:rPr>
                <w:color w:val="001038"/>
                <w:lang w:eastAsia="en-GB"/>
              </w:rPr>
            </w:pPr>
            <w:r w:rsidRPr="008B066F">
              <w:rPr>
                <w:rFonts w:eastAsia="Times New Roman" w:cs="Times New Roman"/>
                <w:color w:val="001038"/>
                <w:szCs w:val="20"/>
                <w:lang w:eastAsia="en-GB"/>
              </w:rPr>
              <w:t xml:space="preserve">We would appreciate receiving sufficient detailed information, including any relevant documentation and sample screen shots. The details required to be made public </w:t>
            </w:r>
            <w:r w:rsidR="00BF4D36" w:rsidRPr="008B066F">
              <w:rPr>
                <w:rFonts w:eastAsia="Times New Roman" w:cs="Times New Roman"/>
                <w:color w:val="001038"/>
                <w:szCs w:val="20"/>
                <w:lang w:eastAsia="en-GB"/>
              </w:rPr>
              <w:t xml:space="preserve">should </w:t>
            </w:r>
            <w:r w:rsidR="00BF4D36" w:rsidRPr="008B066F">
              <w:rPr>
                <w:rFonts w:eastAsia="Times New Roman" w:cs="Times New Roman"/>
                <w:i/>
                <w:iCs/>
                <w:color w:val="001038"/>
                <w:szCs w:val="20"/>
                <w:lang w:eastAsia="en-GB"/>
              </w:rPr>
              <w:t>inter</w:t>
            </w:r>
            <w:r w:rsidRPr="008B066F">
              <w:rPr>
                <w:rFonts w:eastAsia="Times New Roman" w:cs="Times New Roman"/>
                <w:i/>
                <w:iCs/>
                <w:color w:val="001038"/>
                <w:szCs w:val="20"/>
                <w:lang w:eastAsia="en-GB"/>
              </w:rPr>
              <w:t xml:space="preserve"> alia</w:t>
            </w:r>
            <w:r w:rsidRPr="008B066F">
              <w:rPr>
                <w:rFonts w:eastAsia="Times New Roman" w:cs="Times New Roman"/>
                <w:color w:val="001038"/>
                <w:szCs w:val="20"/>
                <w:lang w:eastAsia="en-GB"/>
              </w:rPr>
              <w:t xml:space="preserve"> include information which is in accordance to the type of trading systems the TV will operate, as set out in Table 1 of Annex I of Commission Delegated Regulation (EU) 2017/587.</w:t>
            </w:r>
          </w:p>
        </w:tc>
      </w:tr>
      <w:tr w:rsidR="00146DCD" w14:paraId="4501B105" w14:textId="77777777" w:rsidTr="00871318">
        <w:trPr>
          <w:trHeight w:val="680"/>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A4CC1BF" w14:textId="77777777" w:rsidR="00146DCD" w:rsidRPr="008B066F" w:rsidRDefault="00146DCD" w:rsidP="00146DCD">
            <w:pPr>
              <w:pStyle w:val="Master3"/>
              <w:numPr>
                <w:ilvl w:val="2"/>
                <w:numId w:val="0"/>
              </w:numPr>
              <w:ind w:left="-96"/>
              <w:rPr>
                <w:color w:val="001038"/>
              </w:rPr>
            </w:pPr>
          </w:p>
        </w:tc>
        <w:sdt>
          <w:sdtPr>
            <w:rPr>
              <w:rFonts w:eastAsia="Times New Roman" w:cs="Times New Roman"/>
              <w:color w:val="001038"/>
              <w:szCs w:val="20"/>
              <w:lang w:eastAsia="en-GB"/>
            </w:rPr>
            <w:id w:val="1106472231"/>
            <w:placeholder>
              <w:docPart w:val="FDFE62E5078E460E8929A1F7E32B7BCC"/>
            </w:placeholder>
            <w:showingPlcHdr/>
          </w:sdtPr>
          <w:sdtEndPr/>
          <w:sdtContent>
            <w:tc>
              <w:tcPr>
                <w:tcW w:w="959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1DB1B1E0" w14:textId="1526BC97" w:rsidR="00146DCD" w:rsidRPr="008B066F" w:rsidRDefault="008B066F" w:rsidP="000C72AD">
                <w:pPr>
                  <w:rPr>
                    <w:rFonts w:eastAsia="Times New Roman" w:cs="Times New Roman"/>
                    <w:color w:val="001038"/>
                    <w:szCs w:val="20"/>
                    <w:lang w:eastAsia="en-GB"/>
                  </w:rPr>
                </w:pPr>
                <w:r w:rsidRPr="008B066F">
                  <w:rPr>
                    <w:color w:val="808080" w:themeColor="background1" w:themeShade="80"/>
                    <w:lang w:eastAsia="en-GB"/>
                  </w:rPr>
                  <w:t>Enter text</w:t>
                </w:r>
              </w:p>
            </w:tc>
          </w:sdtContent>
        </w:sdt>
      </w:tr>
      <w:tr w:rsidR="008B066F" w:rsidRPr="008B066F" w14:paraId="6DC7F4A9"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2F733C"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64957F" w14:textId="027448B7" w:rsidR="00DF5586" w:rsidRPr="008B066F" w:rsidRDefault="00DF5586" w:rsidP="00DF5586">
            <w:pPr>
              <w:rPr>
                <w:color w:val="001038"/>
                <w:lang w:eastAsia="en-GB"/>
              </w:rPr>
            </w:pPr>
            <w:r w:rsidRPr="008B066F">
              <w:rPr>
                <w:rFonts w:eastAsia="Times New Roman" w:cs="Times New Roman"/>
                <w:color w:val="001038"/>
                <w:szCs w:val="20"/>
                <w:lang w:eastAsia="en-GB"/>
              </w:rPr>
              <w:t>Please explain how the TV will give investment firms access, on reasonable commercial terms and on a non-discriminatory basis, to the arrangements which allow the information referred to in Question 1 above. Kindly note that investment firms are required to publish their quotes in shares, depositary receipts, ETFs, certificates and other similar financial instruments. Your answers should be substantiated with references to any relevant documentation.</w:t>
            </w:r>
          </w:p>
        </w:tc>
      </w:tr>
      <w:tr w:rsidR="008B066F" w:rsidRPr="008B066F" w14:paraId="7389A39F"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01FB32"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49353311"/>
            <w:placeholder>
              <w:docPart w:val="FB02737D05F34CF6B08C34B8B966F519"/>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0E7420" w14:textId="5B55F625"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6ABBB609"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194E4009" w14:textId="77777777" w:rsidR="00335147" w:rsidRPr="008B066F" w:rsidRDefault="00335147" w:rsidP="000C72AD">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FB5A15" w14:textId="074ACB2E" w:rsidR="00335147" w:rsidRPr="008B066F" w:rsidRDefault="00335147" w:rsidP="000C72AD">
            <w:pPr>
              <w:ind w:right="113"/>
              <w:jc w:val="left"/>
              <w:rPr>
                <w:b/>
                <w:bCs/>
                <w:color w:val="001038"/>
                <w:szCs w:val="20"/>
                <w:lang w:eastAsia="en-GB"/>
              </w:rPr>
            </w:pPr>
            <w:r w:rsidRPr="008B066F">
              <w:rPr>
                <w:b/>
                <w:bCs/>
                <w:color w:val="001038"/>
                <w:szCs w:val="20"/>
                <w:lang w:eastAsia="en-GB"/>
              </w:rPr>
              <w:t>Post-trade transparency requirements in respect of shares, depositary receipts, ETFs, certificates and other similar financial instruments</w:t>
            </w:r>
          </w:p>
        </w:tc>
      </w:tr>
      <w:tr w:rsidR="008B066F" w:rsidRPr="008B066F" w14:paraId="5CD0CC66"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2570D37"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2B399" w14:textId="60490216" w:rsidR="00DF5586" w:rsidRPr="008B066F" w:rsidRDefault="00146DCD" w:rsidP="00DF5586">
            <w:pPr>
              <w:rPr>
                <w:color w:val="001038"/>
                <w:lang w:eastAsia="en-GB"/>
              </w:rPr>
            </w:pPr>
            <w:r w:rsidRPr="008B066F">
              <w:rPr>
                <w:rFonts w:eastAsia="Times New Roman" w:cs="Times New Roman"/>
                <w:color w:val="001038"/>
                <w:szCs w:val="20"/>
                <w:lang w:eastAsia="en-GB"/>
              </w:rPr>
              <w:t>Please explain the arrangements which the TV has or is planning to have in place to make public the price, volume and time of the transactions executed in respect of shares, depositary receipts, ETFs, certificates and other similar financial instruments traded on its systems. The details of all such transactions are required to be made public as close to real-time as is technically possible. Your answer should be substantiated with references to any relevant documentation.</w:t>
            </w:r>
          </w:p>
        </w:tc>
      </w:tr>
      <w:tr w:rsidR="008B066F" w:rsidRPr="008B066F" w14:paraId="5FEE2AAB"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E5166"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32015519"/>
            <w:placeholder>
              <w:docPart w:val="F3C3C328F15C459A95FC14BB8BACE4F4"/>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C5A8EB" w14:textId="072A53F8"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B37CED1"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E7C028"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5A102A"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Please note that the details to be made public should follow the format of those prescribed in reference Tables 2, 3 and 4 of Annex I of Commission Delegated Regulation (EU) 2017/587.</w:t>
            </w:r>
          </w:p>
          <w:p w14:paraId="232ACE49" w14:textId="77777777" w:rsidR="00146DCD" w:rsidRPr="008B066F" w:rsidRDefault="00146DCD" w:rsidP="00146DCD">
            <w:pPr>
              <w:rPr>
                <w:rFonts w:eastAsia="Times New Roman" w:cs="Times New Roman"/>
                <w:color w:val="001038"/>
                <w:szCs w:val="20"/>
                <w:lang w:eastAsia="en-GB"/>
              </w:rPr>
            </w:pPr>
          </w:p>
          <w:p w14:paraId="3C3894BF"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 xml:space="preserve">Furthermore please note that when a previously published trade report is cancelled, the TV is required to make public a new trade report which contains all the details of the original trade report and the cancellation flag specified in Table 4 of Annex I of Commission Delegated Regulation (EU) 2017/587. </w:t>
            </w:r>
          </w:p>
          <w:p w14:paraId="61AF2F23" w14:textId="77777777" w:rsidR="00146DCD" w:rsidRPr="008B066F" w:rsidRDefault="00146DCD" w:rsidP="00146DCD">
            <w:pPr>
              <w:rPr>
                <w:rFonts w:eastAsia="Times New Roman" w:cs="Times New Roman"/>
                <w:color w:val="001038"/>
                <w:szCs w:val="20"/>
                <w:lang w:eastAsia="en-GB"/>
              </w:rPr>
            </w:pPr>
          </w:p>
          <w:p w14:paraId="445E4063" w14:textId="77777777" w:rsidR="004A0427"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Lastly, if a previously published trade report is amended, the TV shall make the following information public:</w:t>
            </w:r>
          </w:p>
          <w:p w14:paraId="18B0440F" w14:textId="7FB1001C" w:rsidR="00146DCD" w:rsidRPr="008B066F" w:rsidRDefault="00146DCD" w:rsidP="00082358">
            <w:pPr>
              <w:pStyle w:val="Number-Bodylevel1"/>
            </w:pPr>
            <w:r w:rsidRPr="008B066F">
              <w:t xml:space="preserve"> </w:t>
            </w:r>
          </w:p>
          <w:p w14:paraId="3D2FADF8" w14:textId="43F09638" w:rsidR="00146DCD" w:rsidRPr="008B066F" w:rsidRDefault="00146DCD" w:rsidP="00082358">
            <w:pPr>
              <w:pStyle w:val="Number-Bodylevel2"/>
            </w:pPr>
            <w:r w:rsidRPr="008B066F">
              <w:t>A new trade report that contains all the details of the original trade report and the cancellation flag specified in Table 4 of Annex I of Commission Delegated Regulation (EU) 2017/587; and</w:t>
            </w:r>
          </w:p>
          <w:p w14:paraId="6931D79C" w14:textId="54F94A94" w:rsidR="00146DCD" w:rsidRPr="008B066F" w:rsidRDefault="00146DCD" w:rsidP="00082358">
            <w:pPr>
              <w:pStyle w:val="Number-Bodylevel2"/>
            </w:pPr>
            <w:r w:rsidRPr="008B066F">
              <w:t>A new trade report that contains all the details of the original trade report with all necessary details corrected and the amendment flag specified in Table 4 of Annex I of Commission Delegated Regulation (EU) 2017/587.</w:t>
            </w:r>
          </w:p>
          <w:p w14:paraId="1210138C" w14:textId="77777777" w:rsidR="004A0427" w:rsidRPr="008B066F" w:rsidRDefault="004A0427" w:rsidP="00146DCD">
            <w:pPr>
              <w:rPr>
                <w:rFonts w:eastAsia="Times New Roman" w:cs="Times New Roman"/>
                <w:color w:val="001038"/>
                <w:szCs w:val="20"/>
                <w:lang w:eastAsia="en-GB"/>
              </w:rPr>
            </w:pPr>
          </w:p>
          <w:p w14:paraId="22615648" w14:textId="6ED8E683" w:rsidR="00DF5586" w:rsidRPr="008B066F" w:rsidRDefault="00146DCD" w:rsidP="00146DCD">
            <w:pPr>
              <w:rPr>
                <w:color w:val="001038"/>
                <w:lang w:eastAsia="en-GB"/>
              </w:rPr>
            </w:pPr>
            <w:r w:rsidRPr="008B066F">
              <w:rPr>
                <w:rFonts w:eastAsia="Times New Roman" w:cs="Times New Roman"/>
                <w:color w:val="001038"/>
                <w:szCs w:val="20"/>
                <w:lang w:eastAsia="en-GB"/>
              </w:rPr>
              <w:t>Please confirm that the above methodologies will be adopted upon go-live date, and explain what arrangements the TV has in place in relation to the above.</w:t>
            </w:r>
          </w:p>
        </w:tc>
      </w:tr>
      <w:tr w:rsidR="008B066F" w:rsidRPr="008B066F" w14:paraId="23B0A9C0"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05E66A"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071777927"/>
            <w:placeholder>
              <w:docPart w:val="F9CA8326C6BA49908BF1C1ABDD98C42A"/>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655D14" w14:textId="58C28928"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1068476"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6CEA4A"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0E1024"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Kindly make reference to the relevant document, and please provide an explanation, on how the TV will ensure that post-trade information for transactions taken place on the TV’s systems, is made publically available.</w:t>
            </w:r>
          </w:p>
          <w:p w14:paraId="5A8E3009" w14:textId="77777777" w:rsidR="00146DCD" w:rsidRPr="008B066F" w:rsidRDefault="00146DCD" w:rsidP="00146DCD">
            <w:pPr>
              <w:rPr>
                <w:rFonts w:eastAsia="Times New Roman" w:cs="Times New Roman"/>
                <w:color w:val="001038"/>
                <w:szCs w:val="20"/>
                <w:lang w:eastAsia="en-GB"/>
              </w:rPr>
            </w:pPr>
          </w:p>
          <w:p w14:paraId="1BD5A5F5" w14:textId="0DCAA154"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The following circumstances should also be taken into consideration when providing your answer:</w:t>
            </w:r>
          </w:p>
          <w:p w14:paraId="319BC139" w14:textId="77777777" w:rsidR="004A0427" w:rsidRPr="008B066F" w:rsidRDefault="004A0427" w:rsidP="00082358">
            <w:pPr>
              <w:pStyle w:val="Number-Bodylevel1"/>
            </w:pPr>
          </w:p>
          <w:p w14:paraId="6E4C75ED" w14:textId="6455680E" w:rsidR="00146DCD" w:rsidRPr="008B066F" w:rsidRDefault="00146DCD" w:rsidP="00082358">
            <w:pPr>
              <w:pStyle w:val="Number-Bodylevel2"/>
            </w:pPr>
            <w:r w:rsidRPr="008B066F">
              <w:lastRenderedPageBreak/>
              <w:t xml:space="preserve">When the transaction takes place during the daily trading hours of the TV, information is required to be published as close to real-time as is technically possible and in any case within one minute of the relevant transaction; and </w:t>
            </w:r>
          </w:p>
          <w:p w14:paraId="51B75361" w14:textId="47A83AE4" w:rsidR="00DF5586" w:rsidRPr="008B066F" w:rsidRDefault="00146DCD" w:rsidP="00082358">
            <w:pPr>
              <w:pStyle w:val="Number-Bodylevel2"/>
            </w:pPr>
            <w:r w:rsidRPr="008B066F">
              <w:t>When the transaction takes place outside the daily trading hours of the TV, information is required to be published before the opening of the next trading day for that trading venue.</w:t>
            </w:r>
          </w:p>
        </w:tc>
      </w:tr>
      <w:tr w:rsidR="008B066F" w:rsidRPr="008B066F" w14:paraId="3E4E1A53"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45CA2"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813474852"/>
            <w:placeholder>
              <w:docPart w:val="5F70D7EE45D245939D48283FD925A04B"/>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32B4C8" w14:textId="304FE9AE"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6EE967C1"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54A86F"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3F92A4" w14:textId="04069869" w:rsidR="00DF5586" w:rsidRPr="008B066F" w:rsidRDefault="00146DCD" w:rsidP="00DF5586">
            <w:pPr>
              <w:rPr>
                <w:rFonts w:eastAsia="Times New Roman" w:cs="Times New Roman"/>
                <w:color w:val="001038"/>
                <w:szCs w:val="20"/>
                <w:lang w:eastAsia="en-GB"/>
              </w:rPr>
            </w:pPr>
            <w:r w:rsidRPr="008B066F">
              <w:rPr>
                <w:rFonts w:eastAsia="Times New Roman" w:cs="Times New Roman"/>
                <w:color w:val="001038"/>
                <w:szCs w:val="20"/>
                <w:lang w:eastAsia="en-GB"/>
              </w:rPr>
              <w:t>The information relating to a packaged trade is required to be made public with respect to each constituent transaction as close to real-time as is technically possible. Please detail on how the TV will ensure that this information is published appropriately, having regard to the need to allocate prices to particular shares, depositary receipts, ETFs, certificates and other similar financial instruments.</w:t>
            </w:r>
          </w:p>
        </w:tc>
      </w:tr>
      <w:tr w:rsidR="008B066F" w:rsidRPr="008B066F" w14:paraId="25EE8E2F"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E5093"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31844156"/>
            <w:placeholder>
              <w:docPart w:val="B2552C0178DC474BB30BDBF074369A9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A5DBCF" w14:textId="4921D569"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826877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D16FD3"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FD800F" w14:textId="56061B3D" w:rsidR="00DF5586" w:rsidRPr="008B066F" w:rsidRDefault="00146DCD" w:rsidP="00DF5586">
            <w:pPr>
              <w:rPr>
                <w:color w:val="001038"/>
                <w:lang w:eastAsia="en-GB"/>
              </w:rPr>
            </w:pPr>
            <w:r w:rsidRPr="008B066F">
              <w:rPr>
                <w:rFonts w:eastAsia="Times New Roman" w:cs="Times New Roman"/>
                <w:color w:val="001038"/>
                <w:szCs w:val="20"/>
                <w:lang w:eastAsia="en-GB"/>
              </w:rPr>
              <w:t xml:space="preserve">Please explain how the TV will give investment firms access, on reasonable commercial terms and on a non-discriminatory basis, to the arrangements which allow publishing the information referred to in Question </w:t>
            </w:r>
            <w:r w:rsidR="00C7570B">
              <w:rPr>
                <w:rFonts w:eastAsia="Times New Roman" w:cs="Times New Roman"/>
                <w:color w:val="001038"/>
                <w:szCs w:val="20"/>
                <w:lang w:eastAsia="en-GB"/>
              </w:rPr>
              <w:t>3.2.1</w:t>
            </w:r>
            <w:r w:rsidRPr="008B066F">
              <w:rPr>
                <w:rFonts w:eastAsia="Times New Roman" w:cs="Times New Roman"/>
                <w:color w:val="001038"/>
                <w:szCs w:val="20"/>
                <w:lang w:eastAsia="en-GB"/>
              </w:rPr>
              <w:t xml:space="preserve"> above.</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Kindly note that investment firms are required to publish the details of their transactions in shares, depositary receipts, ETFs, certificates and other similar financial instruments. Your answer should be substantiated with references to any relevant documentation.</w:t>
            </w:r>
          </w:p>
        </w:tc>
      </w:tr>
      <w:tr w:rsidR="008B066F" w:rsidRPr="008B066F" w14:paraId="75BB79C9"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275C55"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567180910"/>
            <w:placeholder>
              <w:docPart w:val="0065749E4B45483CB02032B6BED4D048"/>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0E17FF" w14:textId="0C7C65DA"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185427F2"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79D3020E" w14:textId="77777777" w:rsidR="00DF5586" w:rsidRPr="008B066F" w:rsidRDefault="00DF5586" w:rsidP="00DF5586">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F02C534" w14:textId="68A9B2D0" w:rsidR="00DF5586" w:rsidRPr="008B066F" w:rsidRDefault="00146DCD" w:rsidP="00DF5586">
            <w:pPr>
              <w:ind w:right="113"/>
              <w:jc w:val="left"/>
              <w:rPr>
                <w:b/>
                <w:bCs/>
                <w:color w:val="001038"/>
                <w:szCs w:val="20"/>
                <w:lang w:eastAsia="en-GB"/>
              </w:rPr>
            </w:pPr>
            <w:r w:rsidRPr="008B066F">
              <w:rPr>
                <w:b/>
                <w:bCs/>
                <w:color w:val="001038"/>
                <w:szCs w:val="20"/>
                <w:lang w:eastAsia="en-GB"/>
              </w:rPr>
              <w:t>Pre-trade transparency requirements in respect of bonds, structured finance products, emission allowances and derivatives</w:t>
            </w:r>
          </w:p>
        </w:tc>
      </w:tr>
      <w:tr w:rsidR="008B066F" w:rsidRPr="008B066F" w14:paraId="4813BB0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8D3066"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86AFD2" w14:textId="5A91A6B2" w:rsidR="00DF5586" w:rsidRPr="008B066F" w:rsidRDefault="00E05853" w:rsidP="00DF5586">
            <w:pPr>
              <w:rPr>
                <w:color w:val="001038"/>
                <w:lang w:eastAsia="en-GB"/>
              </w:rPr>
            </w:pPr>
            <w:r>
              <w:rPr>
                <w:rFonts w:eastAsia="Times New Roman" w:cs="Times New Roman"/>
                <w:color w:val="001038"/>
                <w:szCs w:val="20"/>
                <w:lang w:eastAsia="en-GB"/>
              </w:rPr>
              <w:t>Provide</w:t>
            </w:r>
            <w:r w:rsidR="00146DCD" w:rsidRPr="008B066F">
              <w:rPr>
                <w:rFonts w:eastAsia="Times New Roman" w:cs="Times New Roman"/>
                <w:color w:val="001038"/>
                <w:szCs w:val="20"/>
                <w:lang w:eastAsia="en-GB"/>
              </w:rPr>
              <w:t xml:space="preserve"> a detailed explanation on how the TV will make public unmatched bid and offer prices, and the depth of trading interests, at those prices which are advertised on its system for bonds, structured finance products, emission allowances and derivatives traded on a trading venue, and actionable indication of interests on a continuous basis during normal trading hours. We would appreciate receiving sufficient detailed information, including any relevant documentation and sample screen shots. The details required to be made public should </w:t>
            </w:r>
            <w:r w:rsidR="00146DCD" w:rsidRPr="008B066F">
              <w:rPr>
                <w:rFonts w:eastAsia="Times New Roman" w:cs="Times New Roman"/>
                <w:i/>
                <w:iCs/>
                <w:color w:val="001038"/>
                <w:szCs w:val="20"/>
                <w:lang w:eastAsia="en-GB"/>
              </w:rPr>
              <w:t>inter alia</w:t>
            </w:r>
            <w:r w:rsidR="009238D5" w:rsidRPr="008B066F">
              <w:rPr>
                <w:rFonts w:eastAsia="Times New Roman" w:cs="Times New Roman"/>
                <w:color w:val="001038"/>
                <w:szCs w:val="20"/>
                <w:lang w:eastAsia="en-GB"/>
              </w:rPr>
              <w:t xml:space="preserve"> </w:t>
            </w:r>
            <w:r w:rsidR="00146DCD" w:rsidRPr="008B066F">
              <w:rPr>
                <w:rFonts w:eastAsia="Times New Roman" w:cs="Times New Roman"/>
                <w:color w:val="001038"/>
                <w:szCs w:val="20"/>
                <w:lang w:eastAsia="en-GB"/>
              </w:rPr>
              <w:t>include information which is in accordance to the type of trading systems the TV will operate, as set out in Table 1 of Annex I of Commission Delegated Regulation (EU) 2017/583.</w:t>
            </w:r>
          </w:p>
        </w:tc>
      </w:tr>
      <w:tr w:rsidR="008B066F" w:rsidRPr="008B066F" w14:paraId="723D6B4A"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FA7D58"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73898093"/>
            <w:placeholder>
              <w:docPart w:val="3F8BFE226379471895D2AFA182A1C16B"/>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FA75A3C" w14:textId="7C07B5EA"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73FDAFE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49D844"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190C66" w14:textId="621EE27F" w:rsidR="00DF5586" w:rsidRPr="008B066F" w:rsidRDefault="00146DCD" w:rsidP="00DF5586">
            <w:pPr>
              <w:rPr>
                <w:color w:val="001038"/>
                <w:lang w:eastAsia="en-GB"/>
              </w:rPr>
            </w:pPr>
            <w:r w:rsidRPr="008B066F">
              <w:rPr>
                <w:rFonts w:eastAsia="Times New Roman" w:cs="Times New Roman"/>
                <w:color w:val="001038"/>
                <w:szCs w:val="20"/>
                <w:lang w:eastAsia="en-GB"/>
              </w:rPr>
              <w:t xml:space="preserve">Please explain how the </w:t>
            </w:r>
            <w:r w:rsidR="00043E45">
              <w:rPr>
                <w:rFonts w:eastAsia="Times New Roman" w:cs="Times New Roman"/>
                <w:color w:val="001038"/>
                <w:szCs w:val="20"/>
                <w:lang w:eastAsia="en-GB"/>
              </w:rPr>
              <w:t>TV</w:t>
            </w:r>
            <w:r w:rsidRPr="008B066F">
              <w:rPr>
                <w:rFonts w:eastAsia="Times New Roman" w:cs="Times New Roman"/>
                <w:color w:val="001038"/>
                <w:szCs w:val="20"/>
                <w:lang w:eastAsia="en-GB"/>
              </w:rPr>
              <w:t xml:space="preserve"> will give investment firms access, on reasonable commercial terms and on a non-discriminatory basis, to the arrangements which allow publishing the information referred to above.</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Kindly note that investment firms are required to publish their quotes in</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in</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bonds, structured finance products, emission allowances and derivatives. Your answer should be substantiated with references to any relevant documentation.</w:t>
            </w:r>
          </w:p>
        </w:tc>
      </w:tr>
      <w:tr w:rsidR="008B066F" w:rsidRPr="008B066F" w14:paraId="5340CC71"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51D45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810707164"/>
            <w:placeholder>
              <w:docPart w:val="F0326DEBCBF5491ABA7E964DB4BF005C"/>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4CA41D" w14:textId="58EA90B7"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7A4861E"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32DECA72" w14:textId="77777777" w:rsidR="00146DCD" w:rsidRPr="008B066F" w:rsidRDefault="00146DCD" w:rsidP="000C72AD">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094B8F" w14:textId="4D0D4EC4" w:rsidR="00146DCD" w:rsidRPr="008B066F" w:rsidRDefault="00146DCD" w:rsidP="000C72AD">
            <w:pPr>
              <w:ind w:right="113"/>
              <w:jc w:val="left"/>
              <w:rPr>
                <w:b/>
                <w:bCs/>
                <w:color w:val="001038"/>
                <w:szCs w:val="20"/>
                <w:lang w:eastAsia="en-GB"/>
              </w:rPr>
            </w:pPr>
            <w:r w:rsidRPr="008B066F">
              <w:rPr>
                <w:b/>
                <w:bCs/>
                <w:color w:val="001038"/>
                <w:szCs w:val="20"/>
                <w:lang w:eastAsia="en-GB"/>
              </w:rPr>
              <w:t>Post-trade transparency requirements in respect of bonds, structured finance products, emission allowances and derivatives</w:t>
            </w:r>
          </w:p>
        </w:tc>
      </w:tr>
      <w:tr w:rsidR="008B066F" w:rsidRPr="008B066F" w14:paraId="1DB17C0D"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EFF811"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0CAF64" w14:textId="77601C89" w:rsidR="00DF5586" w:rsidRPr="008B066F" w:rsidRDefault="00146DCD" w:rsidP="00DF5586">
            <w:pPr>
              <w:rPr>
                <w:rFonts w:eastAsia="Times New Roman" w:cs="Times New Roman"/>
                <w:color w:val="001038"/>
                <w:szCs w:val="20"/>
                <w:lang w:eastAsia="en-GB"/>
              </w:rPr>
            </w:pPr>
            <w:r w:rsidRPr="008B066F">
              <w:rPr>
                <w:rFonts w:eastAsia="Times New Roman" w:cs="Times New Roman"/>
                <w:color w:val="001038"/>
                <w:szCs w:val="20"/>
                <w:lang w:eastAsia="en-GB"/>
              </w:rPr>
              <w:t>Please explain the arrangements which the TV has in place to make public the price, volume and time of the transactions executed in respect of bonds, structured finance products, emission allowances and derivatives traded on its systems. The details of all such transactions are required to be made public as close to real-time as is technically possible.</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Your answer should be substantiated with references to any relevant documentation.</w:t>
            </w:r>
          </w:p>
        </w:tc>
      </w:tr>
      <w:tr w:rsidR="008B066F" w:rsidRPr="008B066F" w14:paraId="765DD489"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F0C7B4"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792411191"/>
            <w:placeholder>
              <w:docPart w:val="8F60F9D24DC94744813DD9B4A438BFB6"/>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2A1B14" w14:textId="68124DD2"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4760443D"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F78CB"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3C28F0"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Please note that the details to be made public should follow the format of those prescribed in Tables 1 and 2 of Annex II and the applicable flags listed in Table 3 of Annex II of Commission Delegated Regulation (EU) 2017/583.</w:t>
            </w:r>
          </w:p>
          <w:p w14:paraId="04FB3511" w14:textId="77777777" w:rsidR="00146DCD" w:rsidRPr="008B066F" w:rsidRDefault="00146DCD" w:rsidP="00146DCD">
            <w:pPr>
              <w:rPr>
                <w:rFonts w:eastAsia="Times New Roman" w:cs="Times New Roman"/>
                <w:color w:val="001038"/>
                <w:szCs w:val="20"/>
                <w:lang w:eastAsia="en-GB"/>
              </w:rPr>
            </w:pPr>
          </w:p>
          <w:p w14:paraId="342F714B"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lastRenderedPageBreak/>
              <w:t xml:space="preserve">Furthermore, please note that when a previously published trade report is cancelled, the TV is required to make public a new trade report which contains all the details of the original trade report and the cancellation flag specified in Table 3 of Annex II of Commission Delegated Regulation (EU) 2017/583. </w:t>
            </w:r>
          </w:p>
          <w:p w14:paraId="1B1A12DB" w14:textId="77777777" w:rsidR="00146DCD" w:rsidRPr="008B066F" w:rsidRDefault="00146DCD" w:rsidP="00146DCD">
            <w:pPr>
              <w:rPr>
                <w:rFonts w:eastAsia="Times New Roman" w:cs="Times New Roman"/>
                <w:color w:val="001038"/>
                <w:szCs w:val="20"/>
                <w:lang w:eastAsia="en-GB"/>
              </w:rPr>
            </w:pPr>
          </w:p>
          <w:p w14:paraId="0D6176BA" w14:textId="77777777" w:rsidR="004A0427"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Lastly, if a previously published trade report is amended, the TV is required to make the following information public:</w:t>
            </w:r>
          </w:p>
          <w:p w14:paraId="52520F68" w14:textId="3F5079E7" w:rsidR="00146DCD" w:rsidRPr="008B066F" w:rsidRDefault="00146DCD" w:rsidP="00082358">
            <w:pPr>
              <w:pStyle w:val="Number-Bodylevel1"/>
            </w:pPr>
            <w:r w:rsidRPr="008B066F">
              <w:t xml:space="preserve"> </w:t>
            </w:r>
          </w:p>
          <w:p w14:paraId="3125FD4C" w14:textId="0FCE8C9C" w:rsidR="00146DCD" w:rsidRPr="008B066F" w:rsidRDefault="00146DCD" w:rsidP="00082358">
            <w:pPr>
              <w:pStyle w:val="Number-Bodylevel2"/>
            </w:pPr>
            <w:r w:rsidRPr="008B066F">
              <w:t>A new trade report that contains all the details of the original trade report and the cancellation flag specified in Table 3 of Annex II of Commission Delegated Regulation (EU) 2017/583; and</w:t>
            </w:r>
          </w:p>
          <w:p w14:paraId="19731165" w14:textId="50742086" w:rsidR="00146DCD" w:rsidRPr="008B066F" w:rsidRDefault="00146DCD" w:rsidP="00082358">
            <w:pPr>
              <w:pStyle w:val="Number-Bodylevel2"/>
            </w:pPr>
            <w:r w:rsidRPr="008B066F">
              <w:t>A new trade report that contains all the details of the original trade report with all necessary details corrected and the amendment flag specified in Table 3 of Annex II of Commission Delegated Regulation (EU) 2017/583.</w:t>
            </w:r>
          </w:p>
          <w:p w14:paraId="6E6F1FCA" w14:textId="77777777" w:rsidR="00146DCD" w:rsidRPr="008B066F" w:rsidRDefault="00146DCD" w:rsidP="00146DCD">
            <w:pPr>
              <w:rPr>
                <w:rFonts w:eastAsia="Times New Roman" w:cs="Times New Roman"/>
                <w:color w:val="001038"/>
                <w:szCs w:val="20"/>
                <w:lang w:eastAsia="en-GB"/>
              </w:rPr>
            </w:pPr>
          </w:p>
          <w:p w14:paraId="4EB9C250" w14:textId="382368E4" w:rsidR="00DF5586" w:rsidRPr="008B066F" w:rsidRDefault="00146DCD" w:rsidP="00146DCD">
            <w:pPr>
              <w:rPr>
                <w:color w:val="001038"/>
                <w:lang w:eastAsia="en-GB"/>
              </w:rPr>
            </w:pPr>
            <w:r w:rsidRPr="008B066F">
              <w:rPr>
                <w:rFonts w:eastAsia="Times New Roman" w:cs="Times New Roman"/>
                <w:color w:val="001038"/>
                <w:szCs w:val="20"/>
                <w:lang w:eastAsia="en-GB"/>
              </w:rPr>
              <w:t>Please confirm that the above-methodologies will be adopted upon go-live date, and provide the arrangements that the TV has in place in relation to the above.</w:t>
            </w:r>
          </w:p>
        </w:tc>
      </w:tr>
      <w:tr w:rsidR="008B066F" w:rsidRPr="008B066F" w14:paraId="4F4755D8"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26B572"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57252664"/>
            <w:placeholder>
              <w:docPart w:val="D18134721E7243DF90DFBCFD988A2A5A"/>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0BB5BA" w14:textId="2C6E92AB"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7E286363"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FE3D1F"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7B845C" w14:textId="6F146EF2" w:rsidR="00146DCD" w:rsidRPr="008B066F" w:rsidRDefault="00146DCD" w:rsidP="000C72AD">
            <w:pPr>
              <w:rPr>
                <w:rFonts w:eastAsia="Times New Roman" w:cs="Times New Roman"/>
                <w:color w:val="001038"/>
                <w:szCs w:val="20"/>
                <w:lang w:eastAsia="en-GB"/>
              </w:rPr>
            </w:pPr>
            <w:r w:rsidRPr="008B066F">
              <w:rPr>
                <w:rFonts w:eastAsia="Times New Roman" w:cs="Times New Roman"/>
                <w:color w:val="001038"/>
                <w:szCs w:val="20"/>
                <w:lang w:eastAsia="en-GB"/>
              </w:rPr>
              <w:t>Please confirm that the TV will make post-trade information available as close to real time as is technically possible and in any case:</w:t>
            </w:r>
          </w:p>
          <w:p w14:paraId="7DF12EA6" w14:textId="77777777" w:rsidR="004A0427" w:rsidRPr="008B066F" w:rsidRDefault="004A0427" w:rsidP="00082358">
            <w:pPr>
              <w:pStyle w:val="Number-Bodylevel1"/>
            </w:pPr>
          </w:p>
          <w:p w14:paraId="37919CCE" w14:textId="2D83D055" w:rsidR="00146DCD" w:rsidRPr="008B066F" w:rsidRDefault="00146DCD" w:rsidP="00082358">
            <w:pPr>
              <w:pStyle w:val="Number-Bodylevel2"/>
            </w:pPr>
            <w:r w:rsidRPr="008B066F">
              <w:t xml:space="preserve">For the first three years of application of MiFIR, within 15 minutes after the execution of the relevant transaction; and </w:t>
            </w:r>
          </w:p>
          <w:p w14:paraId="68396D70" w14:textId="5A75CAF9" w:rsidR="00146DCD" w:rsidRPr="008B066F" w:rsidRDefault="00146DCD" w:rsidP="00082358">
            <w:pPr>
              <w:pStyle w:val="Number-Bodylevel2"/>
            </w:pPr>
            <w:r w:rsidRPr="008B066F">
              <w:t>Thereafter, within 5 minutes after the execution of the relevant transaction.</w:t>
            </w:r>
          </w:p>
        </w:tc>
      </w:tr>
      <w:tr w:rsidR="008B066F" w:rsidRPr="008B066F" w14:paraId="7A5948EC"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79B6E9"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162314387"/>
            <w:placeholder>
              <w:docPart w:val="44986A577C854453BB73C7CB0612A336"/>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6B02DA" w14:textId="67D1FF42"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6A1AE188"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8BFEB5"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6918E" w14:textId="59229012" w:rsidR="00146DCD" w:rsidRPr="008B066F" w:rsidRDefault="00146DCD" w:rsidP="000C72AD">
            <w:pPr>
              <w:rPr>
                <w:color w:val="001038"/>
                <w:lang w:eastAsia="en-GB"/>
              </w:rPr>
            </w:pPr>
            <w:r w:rsidRPr="008B066F">
              <w:rPr>
                <w:color w:val="001038"/>
                <w:lang w:eastAsia="en-GB"/>
              </w:rPr>
              <w:t>The information relating to a packaged trade is required to be made public with respect to each constituent transaction as close to real-time as is technically possible.</w:t>
            </w:r>
            <w:r w:rsidR="009238D5" w:rsidRPr="008B066F">
              <w:rPr>
                <w:color w:val="001038"/>
                <w:lang w:eastAsia="en-GB"/>
              </w:rPr>
              <w:t xml:space="preserve"> </w:t>
            </w:r>
            <w:r w:rsidRPr="008B066F">
              <w:rPr>
                <w:color w:val="001038"/>
                <w:lang w:eastAsia="en-GB"/>
              </w:rPr>
              <w:t>Please detail how the TV will ensure that the this information is published appropriately, having regard to the need to allocate prices to particular financial instruments and are required to</w:t>
            </w:r>
            <w:r w:rsidR="009238D5" w:rsidRPr="008B066F">
              <w:rPr>
                <w:color w:val="001038"/>
                <w:lang w:eastAsia="en-GB"/>
              </w:rPr>
              <w:t xml:space="preserve"> </w:t>
            </w:r>
            <w:r w:rsidRPr="008B066F">
              <w:rPr>
                <w:color w:val="001038"/>
                <w:lang w:eastAsia="en-GB"/>
              </w:rPr>
              <w:t>include the package transaction flag or the exchange for physicals transaction flag as specified in Table 3 of Annex II of Commission Delegated Regulation (EU) 2017/583.</w:t>
            </w:r>
          </w:p>
        </w:tc>
      </w:tr>
      <w:tr w:rsidR="008B066F" w:rsidRPr="008B066F" w14:paraId="62D34F6F"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4AFC4B"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583421999"/>
            <w:placeholder>
              <w:docPart w:val="BE9C62DC1DB449A79821DAF8E46458DF"/>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BD9393" w14:textId="2A40703D"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5FD2D3E9"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B51EED"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8E5154" w14:textId="030AA1F2" w:rsidR="00DF5586" w:rsidRPr="008B066F" w:rsidRDefault="00146DCD" w:rsidP="00146DCD">
            <w:pPr>
              <w:rPr>
                <w:color w:val="001038"/>
                <w:lang w:eastAsia="en-GB"/>
              </w:rPr>
            </w:pPr>
            <w:r w:rsidRPr="008B066F">
              <w:rPr>
                <w:color w:val="001038"/>
                <w:lang w:eastAsia="en-GB"/>
              </w:rPr>
              <w:t xml:space="preserve">Please explain how the TV will give investment firms access, on reasonable commercial terms and on a non-discriminatory basis, to the arrangements which allow publishing the information referred to in Question </w:t>
            </w:r>
            <w:r w:rsidR="00C7570B">
              <w:rPr>
                <w:color w:val="001038"/>
                <w:lang w:eastAsia="en-GB"/>
              </w:rPr>
              <w:t xml:space="preserve">3.4.1 </w:t>
            </w:r>
            <w:r w:rsidRPr="008B066F">
              <w:rPr>
                <w:color w:val="001038"/>
                <w:lang w:eastAsia="en-GB"/>
              </w:rPr>
              <w:t>above. Kindly note that investment firms are required to publish the details of their transactions</w:t>
            </w:r>
            <w:r w:rsidR="009238D5" w:rsidRPr="008B066F">
              <w:rPr>
                <w:color w:val="001038"/>
                <w:lang w:eastAsia="en-GB"/>
              </w:rPr>
              <w:t xml:space="preserve"> </w:t>
            </w:r>
            <w:r w:rsidRPr="008B066F">
              <w:rPr>
                <w:color w:val="001038"/>
                <w:lang w:eastAsia="en-GB"/>
              </w:rPr>
              <w:t>bonds, structured finance products, emission allowances and derivatives. Your answer should be substantiated with references to any relevant documentation.</w:t>
            </w:r>
          </w:p>
        </w:tc>
      </w:tr>
      <w:tr w:rsidR="008B066F" w:rsidRPr="008B066F" w14:paraId="08AC2CD5"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188E07"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876360164"/>
            <w:placeholder>
              <w:docPart w:val="F17C95A7732B47BFA0DC1568869C0DC3"/>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0D6A19" w14:textId="27B3AC9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4B5502AC"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5040A27F" w14:textId="77777777" w:rsidR="00DF5586" w:rsidRPr="008B066F" w:rsidRDefault="00DF5586" w:rsidP="00DF5586">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AA6C80A" w14:textId="30C93753" w:rsidR="00DF5586" w:rsidRPr="008B066F" w:rsidRDefault="00146DCD" w:rsidP="00DF5586">
            <w:pPr>
              <w:ind w:right="113"/>
              <w:jc w:val="left"/>
              <w:rPr>
                <w:b/>
                <w:bCs/>
                <w:color w:val="001038"/>
                <w:szCs w:val="20"/>
                <w:lang w:eastAsia="en-GB"/>
              </w:rPr>
            </w:pPr>
            <w:r w:rsidRPr="008B066F">
              <w:rPr>
                <w:b/>
                <w:bCs/>
                <w:color w:val="001038"/>
                <w:szCs w:val="20"/>
                <w:lang w:eastAsia="en-GB"/>
              </w:rPr>
              <w:t>Availability of data</w:t>
            </w:r>
          </w:p>
        </w:tc>
      </w:tr>
      <w:tr w:rsidR="008B066F" w:rsidRPr="008B066F" w14:paraId="11D8891B"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544E90"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3365F6" w14:textId="73F892D0"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Please explain how the TV will publish pre-trade and post-trade information separately, which is required to follow the below criteria:</w:t>
            </w:r>
          </w:p>
          <w:p w14:paraId="22252608" w14:textId="77777777" w:rsidR="004A0427" w:rsidRPr="008B066F" w:rsidRDefault="004A0427" w:rsidP="00082358">
            <w:pPr>
              <w:pStyle w:val="Number-Bodylevel1"/>
            </w:pPr>
          </w:p>
          <w:p w14:paraId="64DB4D88" w14:textId="7CEEC92E" w:rsidR="00146DCD" w:rsidRPr="008B066F" w:rsidRDefault="00146DCD" w:rsidP="00082358">
            <w:pPr>
              <w:pStyle w:val="Number-Bodylevel2"/>
            </w:pPr>
            <w:r w:rsidRPr="008B066F">
              <w:t>The nature of the asset class, such as shares, depositary receipts, ETFs, certificates, bonds, structured finance products, emission allowances and derivatives;</w:t>
            </w:r>
          </w:p>
          <w:p w14:paraId="4C3A38F7" w14:textId="44D3D9DC" w:rsidR="00146DCD" w:rsidRPr="008B066F" w:rsidRDefault="00146DCD" w:rsidP="00082358">
            <w:pPr>
              <w:pStyle w:val="Number-Bodylevel2"/>
            </w:pPr>
            <w:r w:rsidRPr="008B066F">
              <w:t>The country of issue for shares and sovereign debt;</w:t>
            </w:r>
          </w:p>
          <w:p w14:paraId="70A83E69" w14:textId="73202843" w:rsidR="00146DCD" w:rsidRPr="008B066F" w:rsidRDefault="00146DCD" w:rsidP="00082358">
            <w:pPr>
              <w:pStyle w:val="Number-Bodylevel2"/>
            </w:pPr>
            <w:r w:rsidRPr="008B066F">
              <w:t>The currency in which the financial instrument is traded; and</w:t>
            </w:r>
          </w:p>
          <w:p w14:paraId="016F2474" w14:textId="25F9FD60" w:rsidR="00146DCD" w:rsidRPr="008B066F" w:rsidRDefault="00146DCD" w:rsidP="00082358">
            <w:pPr>
              <w:pStyle w:val="Number-Bodylevel2"/>
            </w:pPr>
            <w:r w:rsidRPr="008B066F">
              <w:t>Scheduled daily auctions as opposed to continuous trading.</w:t>
            </w:r>
          </w:p>
          <w:p w14:paraId="1FD6359B" w14:textId="77777777" w:rsidR="00146DCD" w:rsidRPr="008B066F" w:rsidRDefault="00146DCD" w:rsidP="00146DCD">
            <w:pPr>
              <w:rPr>
                <w:rFonts w:eastAsia="Times New Roman" w:cs="Times New Roman"/>
                <w:color w:val="001038"/>
                <w:szCs w:val="20"/>
                <w:lang w:eastAsia="en-GB"/>
              </w:rPr>
            </w:pPr>
          </w:p>
          <w:p w14:paraId="009919F1" w14:textId="0630CD1D"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The derivatives referred to in the first point shall be further disaggregated according to the following criteria:</w:t>
            </w:r>
          </w:p>
          <w:p w14:paraId="19397A99" w14:textId="77777777" w:rsidR="004A0427" w:rsidRPr="008B066F" w:rsidRDefault="004A0427" w:rsidP="00082358">
            <w:pPr>
              <w:pStyle w:val="Number-Bodylevel1"/>
            </w:pPr>
          </w:p>
          <w:p w14:paraId="0C84D865" w14:textId="5269DE92" w:rsidR="00146DCD" w:rsidRPr="008B066F" w:rsidRDefault="00146DCD" w:rsidP="00082358">
            <w:pPr>
              <w:pStyle w:val="Number-Bodylevel2"/>
            </w:pPr>
            <w:r w:rsidRPr="008B066F">
              <w:t>Equity derivatives;</w:t>
            </w:r>
          </w:p>
          <w:p w14:paraId="5F6E43C0" w14:textId="27F9C420" w:rsidR="00146DCD" w:rsidRPr="008B066F" w:rsidRDefault="00146DCD" w:rsidP="00082358">
            <w:pPr>
              <w:pStyle w:val="Number-Bodylevel2"/>
            </w:pPr>
            <w:r w:rsidRPr="008B066F">
              <w:t>Interest rate derivatives;</w:t>
            </w:r>
          </w:p>
          <w:p w14:paraId="242A16C6" w14:textId="1AC6C3A9" w:rsidR="00146DCD" w:rsidRPr="008B066F" w:rsidRDefault="00146DCD" w:rsidP="00082358">
            <w:pPr>
              <w:pStyle w:val="Number-Bodylevel2"/>
            </w:pPr>
            <w:r w:rsidRPr="008B066F">
              <w:t>Credit derivatives;</w:t>
            </w:r>
          </w:p>
          <w:p w14:paraId="7DB86904" w14:textId="5B8CC2FB" w:rsidR="00146DCD" w:rsidRPr="008B066F" w:rsidRDefault="00146DCD" w:rsidP="00082358">
            <w:pPr>
              <w:pStyle w:val="Number-Bodylevel2"/>
            </w:pPr>
            <w:r w:rsidRPr="008B066F">
              <w:t>Foreign exchange derivatives;</w:t>
            </w:r>
          </w:p>
          <w:p w14:paraId="26A1BC69" w14:textId="3AE03F45" w:rsidR="00146DCD" w:rsidRPr="008B066F" w:rsidRDefault="00146DCD" w:rsidP="00082358">
            <w:pPr>
              <w:pStyle w:val="Number-Bodylevel2"/>
            </w:pPr>
            <w:r w:rsidRPr="008B066F">
              <w:lastRenderedPageBreak/>
              <w:t>Commodity and emission allowance derivatives; and</w:t>
            </w:r>
          </w:p>
          <w:p w14:paraId="25C5C8A9" w14:textId="52712C1E" w:rsidR="00146DCD" w:rsidRPr="008B066F" w:rsidRDefault="00146DCD" w:rsidP="00082358">
            <w:pPr>
              <w:pStyle w:val="Number-Bodylevel2"/>
            </w:pPr>
            <w:r w:rsidRPr="008B066F">
              <w:t>Other derivatives.</w:t>
            </w:r>
          </w:p>
          <w:p w14:paraId="157018B0" w14:textId="77777777" w:rsidR="00BF4D36" w:rsidRPr="008B066F" w:rsidRDefault="00BF4D36" w:rsidP="00146DCD">
            <w:pPr>
              <w:rPr>
                <w:rFonts w:eastAsia="Times New Roman" w:cs="Times New Roman"/>
                <w:color w:val="001038"/>
                <w:szCs w:val="20"/>
                <w:lang w:eastAsia="en-GB"/>
              </w:rPr>
            </w:pPr>
          </w:p>
          <w:p w14:paraId="797B7F88" w14:textId="4F93F5E8" w:rsidR="00DF5586" w:rsidRPr="008B066F" w:rsidRDefault="00146DCD" w:rsidP="00146DCD">
            <w:pPr>
              <w:rPr>
                <w:color w:val="001038"/>
                <w:lang w:eastAsia="en-GB"/>
              </w:rPr>
            </w:pPr>
            <w:r w:rsidRPr="008B066F">
              <w:rPr>
                <w:rFonts w:eastAsia="Times New Roman" w:cs="Times New Roman"/>
                <w:color w:val="001038"/>
                <w:szCs w:val="20"/>
                <w:lang w:eastAsia="en-GB"/>
              </w:rPr>
              <w:t xml:space="preserve">In this respect, please note that if the </w:t>
            </w:r>
            <w:r w:rsidR="00BF4D36" w:rsidRPr="008B066F">
              <w:rPr>
                <w:rFonts w:eastAsia="Times New Roman" w:cs="Times New Roman"/>
                <w:color w:val="001038"/>
                <w:szCs w:val="20"/>
                <w:lang w:eastAsia="en-GB"/>
              </w:rPr>
              <w:t>disaggregation</w:t>
            </w:r>
            <w:r w:rsidRPr="008B066F">
              <w:rPr>
                <w:rFonts w:eastAsia="Times New Roman" w:cs="Times New Roman"/>
                <w:color w:val="001038"/>
                <w:szCs w:val="20"/>
                <w:lang w:eastAsia="en-GB"/>
              </w:rPr>
              <w:t xml:space="preserve"> criteria mentioned above cannot be applied, the TV shall determine the criteria for the financial instrument or the type of data reported.</w:t>
            </w:r>
            <w:r w:rsidR="009238D5" w:rsidRPr="008B066F">
              <w:rPr>
                <w:rFonts w:eastAsia="Times New Roman" w:cs="Times New Roman"/>
                <w:color w:val="001038"/>
                <w:szCs w:val="20"/>
                <w:lang w:eastAsia="en-GB"/>
              </w:rPr>
              <w:t xml:space="preserve"> </w:t>
            </w:r>
          </w:p>
        </w:tc>
      </w:tr>
      <w:tr w:rsidR="008B066F" w:rsidRPr="008B066F" w14:paraId="27BEE8B5"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109EA9"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863696891"/>
            <w:placeholder>
              <w:docPart w:val="28D53825C965492492DDFFF7F797791B"/>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A388AC" w14:textId="5E756962"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2C0607A8"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F22066"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1CF2F" w14:textId="33689389" w:rsidR="00DF5586" w:rsidRPr="008B066F" w:rsidRDefault="00146DCD" w:rsidP="00DF5586">
            <w:pPr>
              <w:rPr>
                <w:color w:val="001038"/>
                <w:lang w:eastAsia="en-GB"/>
              </w:rPr>
            </w:pPr>
            <w:r w:rsidRPr="008B066F">
              <w:rPr>
                <w:rFonts w:eastAsia="Times New Roman" w:cs="Times New Roman"/>
                <w:color w:val="001038"/>
                <w:szCs w:val="20"/>
                <w:lang w:eastAsia="en-GB"/>
              </w:rPr>
              <w:t>Please confirm that the TV will ensure that the information mentioned in the above sections is made available free of charge 15 minutes after publication.</w:t>
            </w:r>
          </w:p>
        </w:tc>
      </w:tr>
      <w:tr w:rsidR="008B066F" w:rsidRPr="008B066F" w14:paraId="5728872B"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6079BD"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023393093"/>
            <w:placeholder>
              <w:docPart w:val="BE55F970FAF04897AB9E612CE06F85ED"/>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2B5353" w14:textId="33BBDD0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7BD49C9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D66BAA"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ED39F0" w14:textId="3A1B9148" w:rsidR="00DF5586" w:rsidRPr="008B066F" w:rsidRDefault="00146DCD" w:rsidP="00DF5586">
            <w:pPr>
              <w:rPr>
                <w:color w:val="001038"/>
                <w:lang w:eastAsia="en-GB"/>
              </w:rPr>
            </w:pPr>
            <w:r w:rsidRPr="008B066F">
              <w:rPr>
                <w:rFonts w:eastAsia="Times New Roman" w:cs="Times New Roman"/>
                <w:color w:val="001038"/>
                <w:szCs w:val="20"/>
                <w:lang w:eastAsia="en-GB"/>
              </w:rPr>
              <w:t>Please explain the manner in which the TV will promptly provide the data required for the purposes of calculating and adjusting the pre-trade and post-trade transparency and trading obligation regimes under MiFIR and MiFID.</w:t>
            </w:r>
          </w:p>
        </w:tc>
      </w:tr>
      <w:tr w:rsidR="008B066F" w:rsidRPr="008B066F" w14:paraId="768B7EA3"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87C54A"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475227182"/>
            <w:placeholder>
              <w:docPart w:val="B8F94571C99C45EA8A73445A65EA4957"/>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A87489" w14:textId="3389B861"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A7D96A2"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6F51B842" w14:textId="77777777" w:rsidR="00DF5586" w:rsidRPr="008B066F" w:rsidRDefault="00DF5586" w:rsidP="00DF5586">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D16B07E" w14:textId="1DE6EA1B" w:rsidR="00DF5586" w:rsidRPr="008B066F" w:rsidRDefault="00146DCD" w:rsidP="00DF5586">
            <w:pPr>
              <w:ind w:right="113"/>
              <w:jc w:val="left"/>
              <w:rPr>
                <w:b/>
                <w:bCs/>
                <w:color w:val="001038"/>
                <w:szCs w:val="20"/>
                <w:lang w:eastAsia="en-GB"/>
              </w:rPr>
            </w:pPr>
            <w:r w:rsidRPr="008B066F">
              <w:rPr>
                <w:b/>
                <w:bCs/>
                <w:color w:val="001038"/>
                <w:szCs w:val="20"/>
                <w:lang w:eastAsia="en-GB"/>
              </w:rPr>
              <w:t>Transaction Reporting</w:t>
            </w:r>
          </w:p>
        </w:tc>
      </w:tr>
      <w:tr w:rsidR="008B066F" w:rsidRPr="008B066F" w14:paraId="7BA384E3"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089BEC"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BEE70D" w14:textId="034F282B"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The TV is required to, store, for at least five years, data relating to all orders in financial instruments which are advertised through its systems, and should be structured as specified in the second and third columns of Table 2 of the Annex of Commission Delegated Regulation (EU) 2017/580.</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Please confirm that this will be adhered to and provide additional documents where deemed necessary.</w:t>
            </w:r>
          </w:p>
          <w:p w14:paraId="47B2C93F" w14:textId="77777777" w:rsidR="00146DCD" w:rsidRPr="008B066F" w:rsidRDefault="00146DCD" w:rsidP="00146DCD">
            <w:pPr>
              <w:rPr>
                <w:rFonts w:eastAsia="Times New Roman" w:cs="Times New Roman"/>
                <w:color w:val="001038"/>
                <w:szCs w:val="20"/>
                <w:lang w:eastAsia="en-GB"/>
              </w:rPr>
            </w:pPr>
          </w:p>
          <w:p w14:paraId="30DF4277"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The records are required to contain the relevant data that constitute the characteristics of the order, including those that link an order with the executed transaction(s) that stems from that order and the details of which shall be reported in accordance with Article 26 (1) and (3) of MiFIR.</w:t>
            </w:r>
          </w:p>
          <w:p w14:paraId="00059B23" w14:textId="77777777" w:rsidR="00146DCD" w:rsidRPr="008B066F" w:rsidRDefault="00146DCD" w:rsidP="00146DCD">
            <w:pPr>
              <w:rPr>
                <w:rFonts w:eastAsia="Times New Roman" w:cs="Times New Roman"/>
                <w:color w:val="001038"/>
                <w:szCs w:val="20"/>
                <w:lang w:eastAsia="en-GB"/>
              </w:rPr>
            </w:pPr>
          </w:p>
          <w:p w14:paraId="675DA658" w14:textId="4D2107BD"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For all orders, the TV is required to maintain the records on the following:</w:t>
            </w:r>
          </w:p>
          <w:p w14:paraId="0732B46E" w14:textId="77777777" w:rsidR="004A0427" w:rsidRPr="008B066F" w:rsidRDefault="004A0427" w:rsidP="00082358">
            <w:pPr>
              <w:pStyle w:val="Number-Bodylevel1"/>
            </w:pPr>
          </w:p>
          <w:p w14:paraId="0EC3611A" w14:textId="277CA8ED" w:rsidR="00146DCD" w:rsidRPr="008B066F" w:rsidRDefault="00146DCD" w:rsidP="00082358">
            <w:pPr>
              <w:pStyle w:val="Number-Bodylevel2"/>
            </w:pPr>
            <w:r w:rsidRPr="008B066F">
              <w:t>The member or participant of the trading venue who submitted the order to the trading venue, identified as specified in field 1 of Table 2 of the Annex of</w:t>
            </w:r>
            <w:r w:rsidR="009238D5" w:rsidRPr="008B066F">
              <w:t xml:space="preserve"> </w:t>
            </w:r>
            <w:r w:rsidRPr="008B066F">
              <w:t>Commission Delegated Regulation (EU) 2017/580;</w:t>
            </w:r>
          </w:p>
          <w:p w14:paraId="7870E1D5" w14:textId="44D182B0" w:rsidR="00146DCD" w:rsidRPr="008B066F" w:rsidRDefault="00146DCD" w:rsidP="00082358">
            <w:pPr>
              <w:pStyle w:val="Number-Bodylevel2"/>
            </w:pPr>
            <w:r w:rsidRPr="008B066F">
              <w:t>The person or computer algorithm within the member or participant of the trading venue to which an order is submitted that is responsible for the investment decision in relation to the order, identified as specified in field 4 of the Table 2 of the Annex</w:t>
            </w:r>
            <w:r w:rsidR="009238D5" w:rsidRPr="008B066F">
              <w:t xml:space="preserve"> </w:t>
            </w:r>
            <w:r w:rsidRPr="008B066F">
              <w:t>of</w:t>
            </w:r>
            <w:r w:rsidR="009238D5" w:rsidRPr="008B066F">
              <w:t xml:space="preserve"> </w:t>
            </w:r>
            <w:r w:rsidRPr="008B066F">
              <w:t>Commission Delegated Regulation (EU) 2017/580;</w:t>
            </w:r>
          </w:p>
          <w:p w14:paraId="1D949BD9" w14:textId="516E1897" w:rsidR="00146DCD" w:rsidRPr="008B066F" w:rsidRDefault="00146DCD" w:rsidP="00082358">
            <w:pPr>
              <w:pStyle w:val="Number-Bodylevel2"/>
            </w:pPr>
            <w:r w:rsidRPr="008B066F">
              <w:t>The person or computer algorithm within the member or participant of the trading venue that is responsible for the execution of the order, identified as specified in field 5 of Table 2 of the Annex</w:t>
            </w:r>
            <w:r w:rsidR="009238D5" w:rsidRPr="008B066F">
              <w:t xml:space="preserve"> </w:t>
            </w:r>
            <w:r w:rsidRPr="008B066F">
              <w:t>of</w:t>
            </w:r>
            <w:r w:rsidR="009238D5" w:rsidRPr="008B066F">
              <w:t xml:space="preserve"> </w:t>
            </w:r>
            <w:r w:rsidRPr="008B066F">
              <w:t>Commission Delegated Regulation (EU) 2017/580;</w:t>
            </w:r>
          </w:p>
          <w:p w14:paraId="692B83DC" w14:textId="262CAE55" w:rsidR="00146DCD" w:rsidRPr="008B066F" w:rsidRDefault="00146DCD" w:rsidP="00082358">
            <w:pPr>
              <w:pStyle w:val="Number-Bodylevel2"/>
            </w:pPr>
            <w:r w:rsidRPr="008B066F">
              <w:t>The member or participant of the trading venue who routed the order on behalf of and in the name of another member or participant of the trading venue, identified as a non-executing broker as specified in field 6 of Table 2 of the Annex</w:t>
            </w:r>
            <w:r w:rsidR="009238D5" w:rsidRPr="008B066F">
              <w:t xml:space="preserve"> </w:t>
            </w:r>
            <w:r w:rsidRPr="008B066F">
              <w:t>of</w:t>
            </w:r>
            <w:r w:rsidR="009238D5" w:rsidRPr="008B066F">
              <w:t xml:space="preserve"> </w:t>
            </w:r>
            <w:r w:rsidRPr="008B066F">
              <w:t>Commission Delegated Regulation (EU) 2017/580; and</w:t>
            </w:r>
          </w:p>
          <w:p w14:paraId="456E7952" w14:textId="045FC1C2" w:rsidR="00146DCD" w:rsidRPr="008B066F" w:rsidRDefault="00146DCD" w:rsidP="00082358">
            <w:pPr>
              <w:pStyle w:val="Number-Bodylevel2"/>
            </w:pPr>
            <w:r w:rsidRPr="008B066F">
              <w:t>The client on whose behalf the member or participant of the trading venue submitted the order to the trading venue, identified as specified in field 3 of Table 2 of the Annex of</w:t>
            </w:r>
            <w:r w:rsidR="009238D5" w:rsidRPr="008B066F">
              <w:t xml:space="preserve"> </w:t>
            </w:r>
            <w:r w:rsidRPr="008B066F">
              <w:t>Commission Delegated Regulation (EU) 2017/580.</w:t>
            </w:r>
          </w:p>
          <w:p w14:paraId="23352114" w14:textId="77777777" w:rsidR="00ED64C7" w:rsidRPr="008B066F" w:rsidRDefault="00ED64C7" w:rsidP="00ED64C7">
            <w:pPr>
              <w:rPr>
                <w:rFonts w:eastAsia="Times New Roman" w:cs="Times New Roman"/>
                <w:color w:val="001038"/>
                <w:szCs w:val="20"/>
                <w:lang w:eastAsia="en-GB"/>
              </w:rPr>
            </w:pPr>
          </w:p>
          <w:p w14:paraId="08232ED2" w14:textId="3F40A079" w:rsidR="00146DCD" w:rsidRPr="008B066F" w:rsidRDefault="00146DCD" w:rsidP="00ED64C7">
            <w:pPr>
              <w:rPr>
                <w:rFonts w:eastAsia="Times New Roman" w:cs="Times New Roman"/>
                <w:color w:val="001038"/>
                <w:szCs w:val="20"/>
                <w:lang w:eastAsia="en-GB"/>
              </w:rPr>
            </w:pPr>
            <w:r w:rsidRPr="008B066F">
              <w:rPr>
                <w:rFonts w:eastAsia="Times New Roman" w:cs="Times New Roman"/>
                <w:color w:val="001038"/>
                <w:szCs w:val="20"/>
                <w:lang w:eastAsia="en-GB"/>
              </w:rPr>
              <w:t>Furthermore, please note that:</w:t>
            </w:r>
          </w:p>
          <w:p w14:paraId="2D592ADC" w14:textId="77777777" w:rsidR="004A0427" w:rsidRPr="008B066F" w:rsidRDefault="004A0427" w:rsidP="00082358">
            <w:pPr>
              <w:pStyle w:val="Number-Bodylevel1"/>
            </w:pPr>
          </w:p>
          <w:p w14:paraId="48C7DC38" w14:textId="372A7F4A" w:rsidR="00146DCD" w:rsidRPr="008B066F" w:rsidRDefault="00146DCD" w:rsidP="00082358">
            <w:pPr>
              <w:pStyle w:val="Number-Bodylevel2"/>
            </w:pPr>
            <w:r w:rsidRPr="008B066F">
              <w:t>Where a member or participant or client of the trading venue is authorised under the legislation of a Member State to allocate an order to its client following submission of the order to the trading venue and has not yet allocated the order to its client at the time of the submission of the order, that order shall be identified as specified in field 3 of Table 2 of the Annex of Commission Delegated Regulation (EU) 2017/580; and</w:t>
            </w:r>
          </w:p>
          <w:p w14:paraId="36583772" w14:textId="7F538E1D" w:rsidR="00146DCD" w:rsidRPr="008B066F" w:rsidRDefault="00146DCD" w:rsidP="00082358">
            <w:pPr>
              <w:pStyle w:val="Number-Bodylevel2"/>
            </w:pPr>
            <w:r w:rsidRPr="008B066F">
              <w:t>Where several orders are submitted to the trading venue together as an aggregated order, the aggregated order shall be identified as specified in field 3 of Table 2 of the Annex of Commission Delegated Regulation (EU) 2017/580.</w:t>
            </w:r>
          </w:p>
          <w:p w14:paraId="45DB1C29" w14:textId="77777777" w:rsidR="00BF4D36" w:rsidRPr="008B066F" w:rsidRDefault="00BF4D36" w:rsidP="00146DCD">
            <w:pPr>
              <w:rPr>
                <w:rFonts w:eastAsia="Times New Roman" w:cs="Times New Roman"/>
                <w:color w:val="001038"/>
                <w:szCs w:val="20"/>
                <w:lang w:eastAsia="en-GB"/>
              </w:rPr>
            </w:pPr>
          </w:p>
          <w:p w14:paraId="285262C2" w14:textId="7153E7DA" w:rsidR="00DF5586" w:rsidRPr="008B066F" w:rsidRDefault="00146DCD" w:rsidP="00146DCD">
            <w:pPr>
              <w:rPr>
                <w:color w:val="001038"/>
                <w:lang w:eastAsia="en-GB"/>
              </w:rPr>
            </w:pPr>
            <w:r w:rsidRPr="008B066F">
              <w:rPr>
                <w:rFonts w:eastAsia="Times New Roman" w:cs="Times New Roman"/>
                <w:color w:val="001038"/>
                <w:szCs w:val="20"/>
                <w:lang w:eastAsia="en-GB"/>
              </w:rPr>
              <w:lastRenderedPageBreak/>
              <w:t>Kindly confirm and provide all the necessary supplementary documentation confirming compliance to this requirement.</w:t>
            </w:r>
          </w:p>
        </w:tc>
      </w:tr>
      <w:tr w:rsidR="008B066F" w:rsidRPr="008B066F" w14:paraId="436A0F33"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2E058E"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081858834"/>
            <w:placeholder>
              <w:docPart w:val="31CF1645259441B7B82154320AD2E8C9"/>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97F3A0" w14:textId="18D0355F"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4188A97"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6D5FBB5"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C63C27" w14:textId="77777777"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 xml:space="preserve">Please confirm and document the manner in which the TV will maintain a record of the date and time of the occurrence of each event listed in field 21 of Table 2 of the Annex of Commission Delegated Regulation (EU) 2017/580 with the level of accuracy specified by Article 2 of Commission Delegated Regulation (EU) 2017/574 as specified in field 9 of Table 2 of the Annex of Commission Delegated Regulation (EU) 2017/580. </w:t>
            </w:r>
          </w:p>
          <w:p w14:paraId="6FFE62E1" w14:textId="77777777" w:rsidR="00146DCD" w:rsidRPr="008B066F" w:rsidRDefault="00146DCD" w:rsidP="00146DCD">
            <w:pPr>
              <w:rPr>
                <w:rFonts w:eastAsia="Times New Roman" w:cs="Times New Roman"/>
                <w:color w:val="001038"/>
                <w:szCs w:val="20"/>
                <w:lang w:eastAsia="en-GB"/>
              </w:rPr>
            </w:pPr>
          </w:p>
          <w:p w14:paraId="6A2622F9" w14:textId="0D245338" w:rsidR="00DF5586" w:rsidRPr="008B066F" w:rsidRDefault="00146DCD" w:rsidP="00146DCD">
            <w:pPr>
              <w:rPr>
                <w:color w:val="001038"/>
                <w:lang w:eastAsia="en-GB"/>
              </w:rPr>
            </w:pPr>
            <w:r w:rsidRPr="008B066F">
              <w:rPr>
                <w:rFonts w:eastAsia="Times New Roman" w:cs="Times New Roman"/>
                <w:color w:val="001038"/>
                <w:szCs w:val="20"/>
                <w:lang w:eastAsia="en-GB"/>
              </w:rPr>
              <w:t>In this respect, please note that except for the recording of the date and time of the rejection of orders by the TV’s trading system, all events referred to in field 21 of Table 2 of the Annex of Commission Delegated Regulation (EU) 2017/580 shall be recorded using the business clocks used by the TV’s matching engine.</w:t>
            </w:r>
          </w:p>
        </w:tc>
      </w:tr>
      <w:tr w:rsidR="008B066F" w:rsidRPr="008B066F" w14:paraId="51B1821E"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899E6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5845434"/>
            <w:placeholder>
              <w:docPart w:val="6AB30C2EA8F14DEBBCC7B747E22EAAD9"/>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8F475C" w14:textId="453957F9"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266E6CC2"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C892570"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4D8830" w14:textId="54464AAA" w:rsidR="00146DCD" w:rsidRPr="008B066F" w:rsidRDefault="00146DCD" w:rsidP="000C72AD">
            <w:pPr>
              <w:rPr>
                <w:color w:val="001038"/>
                <w:lang w:eastAsia="en-GB"/>
              </w:rPr>
            </w:pPr>
            <w:r w:rsidRPr="008B066F">
              <w:rPr>
                <w:color w:val="001038"/>
                <w:lang w:eastAsia="en-GB"/>
              </w:rPr>
              <w:t xml:space="preserve">The TV is required to maintain a record of the date and time for each data element listed in fields 49, 50 and 51 of Table 2 of the Annex of Commission Delegated Regulation (EU) 2017/580, with the level of accuracy specified by Article 2 of Delegated Regulation (EU) 2017/574.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18FAB280"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4F27B7"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804857063"/>
            <w:placeholder>
              <w:docPart w:val="D7EFC6ED8D644742BAF67644A3447985"/>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B37E21" w14:textId="2BEC527C"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6EF0720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6A66788"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4C80A9" w14:textId="77777777" w:rsidR="00146DCD" w:rsidRPr="008B066F" w:rsidRDefault="00146DCD" w:rsidP="00146DCD">
            <w:pPr>
              <w:rPr>
                <w:color w:val="001038"/>
                <w:lang w:eastAsia="en-GB"/>
              </w:rPr>
            </w:pPr>
            <w:r w:rsidRPr="008B066F">
              <w:rPr>
                <w:color w:val="001038"/>
                <w:lang w:eastAsia="en-GB"/>
              </w:rPr>
              <w:t xml:space="preserve">The TV is required to maintain records of the priority time stamp for all orders as specified in field 13 of Table 2 of the Annex of Commission Delegated Regulation (EU) 2017/580 and/or the quantities which determine the priority of orders as specified in field 14 of Table 2 of the Annex of Commission Delegated Regulation (EU) 2017/580. </w:t>
            </w:r>
          </w:p>
          <w:p w14:paraId="6CF07FAD" w14:textId="77777777" w:rsidR="00146DCD" w:rsidRPr="008B066F" w:rsidRDefault="00146DCD" w:rsidP="00146DCD">
            <w:pPr>
              <w:rPr>
                <w:color w:val="001038"/>
                <w:lang w:eastAsia="en-GB"/>
              </w:rPr>
            </w:pPr>
          </w:p>
          <w:p w14:paraId="615EF719" w14:textId="50CDF8C9" w:rsidR="00146DCD" w:rsidRPr="008B066F" w:rsidRDefault="00146DCD" w:rsidP="00146DCD">
            <w:pPr>
              <w:rPr>
                <w:color w:val="001038"/>
                <w:lang w:eastAsia="en-GB"/>
              </w:rPr>
            </w:pPr>
            <w:r w:rsidRPr="008B066F">
              <w:rPr>
                <w:color w:val="001038"/>
                <w:lang w:eastAsia="en-GB"/>
              </w:rPr>
              <w:t>In this respect please note that:</w:t>
            </w:r>
          </w:p>
          <w:p w14:paraId="08CE2013" w14:textId="77777777" w:rsidR="004A0427" w:rsidRPr="008B066F" w:rsidRDefault="004A0427" w:rsidP="00082358">
            <w:pPr>
              <w:pStyle w:val="Number-Bodylevel1"/>
            </w:pPr>
          </w:p>
          <w:p w14:paraId="133A5F9D" w14:textId="3E9A27AC" w:rsidR="00146DCD" w:rsidRPr="008B066F" w:rsidRDefault="00146DCD" w:rsidP="00082358">
            <w:pPr>
              <w:pStyle w:val="Number-Bodylevel2"/>
            </w:pPr>
            <w:r w:rsidRPr="008B066F">
              <w:t>If the TV operates a trading system on a price visibility-time priority, it is required to maintain a record of the priority time stamp for all orders;</w:t>
            </w:r>
          </w:p>
          <w:p w14:paraId="4172C23B" w14:textId="78D74456" w:rsidR="00146DCD" w:rsidRPr="008B066F" w:rsidRDefault="00146DCD" w:rsidP="00082358">
            <w:pPr>
              <w:pStyle w:val="Number-Bodylevel2"/>
            </w:pPr>
            <w:r w:rsidRPr="008B066F">
              <w:t>If the TV operates a trading system on a size-time priority basis, it is required to</w:t>
            </w:r>
            <w:r w:rsidR="009238D5" w:rsidRPr="008B066F">
              <w:t xml:space="preserve"> </w:t>
            </w:r>
            <w:r w:rsidRPr="008B066F">
              <w:t>maintain a record of the quantities which determine the priority of orders;</w:t>
            </w:r>
          </w:p>
          <w:p w14:paraId="6A92341D" w14:textId="01495EA5" w:rsidR="00146DCD" w:rsidRPr="008B066F" w:rsidRDefault="00146DCD" w:rsidP="00082358">
            <w:pPr>
              <w:pStyle w:val="Number-Bodylevel2"/>
            </w:pPr>
            <w:r w:rsidRPr="008B066F">
              <w:t>If the TV uses a combination of price-visibility-time priority and size-time priority and display orders on its order book in time priority, it is required to maintain a record of the priority time stamp for all orders; and</w:t>
            </w:r>
          </w:p>
          <w:p w14:paraId="05E61ED8" w14:textId="1615A5ED" w:rsidR="00146DCD" w:rsidRPr="008B066F" w:rsidRDefault="00146DCD" w:rsidP="00082358">
            <w:pPr>
              <w:pStyle w:val="Number-Bodylevel2"/>
            </w:pPr>
            <w:r w:rsidRPr="008B066F">
              <w:t>If the TV uses a combination of price-visibility-time priority and size-time priority and displays orders on its order book in size-time priority, it is required to maintain a record of the quantities which determine the priority of orders.</w:t>
            </w:r>
          </w:p>
          <w:p w14:paraId="683A03EE" w14:textId="77777777" w:rsidR="00146DCD" w:rsidRPr="008B066F" w:rsidRDefault="00146DCD" w:rsidP="00146DCD">
            <w:pPr>
              <w:rPr>
                <w:color w:val="001038"/>
                <w:lang w:eastAsia="en-GB"/>
              </w:rPr>
            </w:pPr>
          </w:p>
          <w:p w14:paraId="395E3A54" w14:textId="6EC0D9EA" w:rsidR="00146DCD" w:rsidRPr="008B066F" w:rsidRDefault="00E05853" w:rsidP="00146DCD">
            <w:pPr>
              <w:rPr>
                <w:color w:val="001038"/>
                <w:lang w:eastAsia="en-GB"/>
              </w:rPr>
            </w:pPr>
            <w:r>
              <w:rPr>
                <w:color w:val="001038"/>
                <w:lang w:eastAsia="en-GB"/>
              </w:rPr>
              <w:t>Provide</w:t>
            </w:r>
            <w:r w:rsidR="00146DCD" w:rsidRPr="008B066F">
              <w:rPr>
                <w:color w:val="001038"/>
                <w:lang w:eastAsia="en-GB"/>
              </w:rPr>
              <w:t xml:space="preserve"> evidence on the </w:t>
            </w:r>
            <w:proofErr w:type="gramStart"/>
            <w:r w:rsidR="00146DCD" w:rsidRPr="008B066F">
              <w:rPr>
                <w:color w:val="001038"/>
                <w:lang w:eastAsia="en-GB"/>
              </w:rPr>
              <w:t>manner in which</w:t>
            </w:r>
            <w:proofErr w:type="gramEnd"/>
            <w:r w:rsidR="00146DCD" w:rsidRPr="008B066F">
              <w:rPr>
                <w:color w:val="001038"/>
                <w:lang w:eastAsia="en-GB"/>
              </w:rPr>
              <w:t xml:space="preserve"> the applicant intends to satisfy this requirement.</w:t>
            </w:r>
          </w:p>
        </w:tc>
      </w:tr>
      <w:tr w:rsidR="008B066F" w:rsidRPr="008B066F" w14:paraId="4CBB932D"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530AED"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689136502"/>
            <w:placeholder>
              <w:docPart w:val="F4BBE4214F934BACA3F8F9412A94269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D6E929" w14:textId="363C9F8B"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26397752"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E7EEBA"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BE225E" w14:textId="591B29AC" w:rsidR="00146DCD" w:rsidRPr="008B066F" w:rsidRDefault="00146DCD" w:rsidP="000C72AD">
            <w:pPr>
              <w:rPr>
                <w:color w:val="001038"/>
                <w:lang w:eastAsia="en-GB"/>
              </w:rPr>
            </w:pPr>
            <w:r w:rsidRPr="008B066F">
              <w:rPr>
                <w:color w:val="001038"/>
                <w:lang w:eastAsia="en-GB"/>
              </w:rPr>
              <w:t xml:space="preserve">The TV is required to assign and maintain a sequence number for all events as specified in field 15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79F9E036"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A35258"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144856351"/>
            <w:placeholder>
              <w:docPart w:val="0C20160EC3E748F3A86BEC501B8DEA7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9AAD5E" w14:textId="4A93EB73"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3C3BD91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AE0683"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6B0226" w14:textId="77777777" w:rsidR="00146DCD" w:rsidRPr="008B066F" w:rsidRDefault="00146DCD" w:rsidP="00146DCD">
            <w:pPr>
              <w:rPr>
                <w:color w:val="001038"/>
                <w:lang w:eastAsia="en-GB"/>
              </w:rPr>
            </w:pPr>
            <w:r w:rsidRPr="008B066F">
              <w:rPr>
                <w:color w:val="001038"/>
                <w:lang w:eastAsia="en-GB"/>
              </w:rPr>
              <w:t xml:space="preserve">The TV is required to maintain an individual identification code for each order as specified in field 20 of Table 2 of the Annex of Commission Delegated Regulation (EU) 2017/580. </w:t>
            </w:r>
          </w:p>
          <w:p w14:paraId="113E450C" w14:textId="77777777" w:rsidR="00146DCD" w:rsidRPr="008B066F" w:rsidRDefault="00146DCD" w:rsidP="00146DCD">
            <w:pPr>
              <w:rPr>
                <w:color w:val="001038"/>
                <w:lang w:eastAsia="en-GB"/>
              </w:rPr>
            </w:pPr>
          </w:p>
          <w:p w14:paraId="1CEB9DA6" w14:textId="77777777" w:rsidR="00146DCD" w:rsidRPr="008B066F" w:rsidRDefault="00146DCD" w:rsidP="00146DCD">
            <w:pPr>
              <w:rPr>
                <w:color w:val="001038"/>
                <w:lang w:eastAsia="en-GB"/>
              </w:rPr>
            </w:pPr>
            <w:r w:rsidRPr="008B066F">
              <w:rPr>
                <w:color w:val="001038"/>
                <w:lang w:eastAsia="en-GB"/>
              </w:rPr>
              <w:t>In this respect please note that the identification code is required to be unique per order book, per trading day and per financial instrument, and is required to apply from the receipt of the order by the TV until the removal of the order from the order book. Also, the identification code is required to apply to rejected orders irrespective of the ground for their rejection.</w:t>
            </w:r>
          </w:p>
          <w:p w14:paraId="160BBD4D" w14:textId="77777777" w:rsidR="00146DCD" w:rsidRPr="008B066F" w:rsidRDefault="00146DCD" w:rsidP="00146DCD">
            <w:pPr>
              <w:rPr>
                <w:color w:val="001038"/>
                <w:lang w:eastAsia="en-GB"/>
              </w:rPr>
            </w:pPr>
          </w:p>
          <w:p w14:paraId="493CCAC6" w14:textId="515971B7" w:rsidR="00146DCD" w:rsidRPr="008B066F" w:rsidRDefault="00E05853" w:rsidP="00146DCD">
            <w:pPr>
              <w:rPr>
                <w:color w:val="001038"/>
                <w:lang w:eastAsia="en-GB"/>
              </w:rPr>
            </w:pPr>
            <w:r>
              <w:rPr>
                <w:color w:val="001038"/>
                <w:lang w:eastAsia="en-GB"/>
              </w:rPr>
              <w:t>Provide</w:t>
            </w:r>
            <w:r w:rsidR="00146DCD" w:rsidRPr="008B066F">
              <w:rPr>
                <w:color w:val="001038"/>
                <w:lang w:eastAsia="en-GB"/>
              </w:rPr>
              <w:t xml:space="preserve"> evidence on the </w:t>
            </w:r>
            <w:proofErr w:type="gramStart"/>
            <w:r w:rsidR="00146DCD" w:rsidRPr="008B066F">
              <w:rPr>
                <w:color w:val="001038"/>
                <w:lang w:eastAsia="en-GB"/>
              </w:rPr>
              <w:t>manner in which</w:t>
            </w:r>
            <w:proofErr w:type="gramEnd"/>
            <w:r w:rsidR="00146DCD" w:rsidRPr="008B066F">
              <w:rPr>
                <w:color w:val="001038"/>
                <w:lang w:eastAsia="en-GB"/>
              </w:rPr>
              <w:t xml:space="preserve"> the applicant intends to satisfy this requirement.</w:t>
            </w:r>
          </w:p>
        </w:tc>
      </w:tr>
      <w:tr w:rsidR="008B066F" w:rsidRPr="008B066F" w14:paraId="0D5C42B6"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03DB96"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885560450"/>
            <w:placeholder>
              <w:docPart w:val="8FE354577B7C4CACBC3FCB06A043A2F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0BE4FB" w14:textId="47567E52"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5BE6EE90"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616120"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80C135" w14:textId="00F683E2" w:rsidR="00146DCD" w:rsidRPr="008B066F" w:rsidRDefault="00146DCD" w:rsidP="00146DCD">
            <w:pPr>
              <w:rPr>
                <w:color w:val="001038"/>
                <w:lang w:eastAsia="en-GB"/>
              </w:rPr>
            </w:pPr>
            <w:r w:rsidRPr="008B066F">
              <w:rPr>
                <w:color w:val="001038"/>
                <w:lang w:eastAsia="en-GB"/>
              </w:rPr>
              <w:t>The TV is required to maintain the relevant details of strategy orders with implied functionality (SOIF) that are disseminated to the public as specified in the Annex of Commission Delegated Regulation (EU) 2017/580.</w:t>
            </w:r>
            <w:r w:rsidR="009238D5" w:rsidRPr="008B066F">
              <w:rPr>
                <w:color w:val="001038"/>
                <w:lang w:eastAsia="en-GB"/>
              </w:rPr>
              <w:t xml:space="preserve"> </w:t>
            </w:r>
          </w:p>
          <w:p w14:paraId="4080CA0C" w14:textId="77777777" w:rsidR="00146DCD" w:rsidRPr="008B066F" w:rsidRDefault="00146DCD" w:rsidP="00146DCD">
            <w:pPr>
              <w:rPr>
                <w:color w:val="001038"/>
                <w:lang w:eastAsia="en-GB"/>
              </w:rPr>
            </w:pPr>
          </w:p>
          <w:p w14:paraId="27D40641" w14:textId="66B11F57" w:rsidR="00146DCD" w:rsidRPr="008B066F" w:rsidRDefault="00146DCD" w:rsidP="00146DCD">
            <w:pPr>
              <w:rPr>
                <w:color w:val="001038"/>
                <w:lang w:eastAsia="en-GB"/>
              </w:rPr>
            </w:pPr>
            <w:r w:rsidRPr="008B066F">
              <w:rPr>
                <w:color w:val="001038"/>
                <w:lang w:eastAsia="en-GB"/>
              </w:rPr>
              <w:t>In this respect, please note that upon an execution of a SOIF:</w:t>
            </w:r>
          </w:p>
          <w:p w14:paraId="340C2D6A" w14:textId="77777777" w:rsidR="004A0427" w:rsidRPr="008B066F" w:rsidRDefault="004A0427" w:rsidP="00082358">
            <w:pPr>
              <w:pStyle w:val="Number-Bodylevel1"/>
            </w:pPr>
          </w:p>
          <w:p w14:paraId="0C00A191" w14:textId="0B794417" w:rsidR="00146DCD" w:rsidRPr="008B066F" w:rsidRDefault="00146DCD" w:rsidP="00082358">
            <w:pPr>
              <w:pStyle w:val="Number-Bodylevel2"/>
            </w:pPr>
            <w:r w:rsidRPr="008B066F">
              <w:t>Its details are required to be maintained by the TV as specified in the Annex of Commission Delegated Regulation (EU) 2017/580; and</w:t>
            </w:r>
          </w:p>
          <w:p w14:paraId="0F42E2C3" w14:textId="62788032" w:rsidR="00146DCD" w:rsidRPr="008B066F" w:rsidRDefault="00146DCD" w:rsidP="00082358">
            <w:pPr>
              <w:pStyle w:val="Number-Bodylevel2"/>
            </w:pPr>
            <w:r w:rsidRPr="008B066F">
              <w:t xml:space="preserve">A strategy linked order identification code is required to be indicated using the same identification code for all orders connected to the </w:t>
            </w:r>
            <w:proofErr w:type="gramStart"/>
            <w:r w:rsidRPr="008B066F">
              <w:t>particular strategy</w:t>
            </w:r>
            <w:proofErr w:type="gramEnd"/>
            <w:r w:rsidRPr="008B066F">
              <w:t>. The strategy linked order identification code shall be as specified in field 46 of Table 2 of the Annex</w:t>
            </w:r>
            <w:r w:rsidR="009238D5" w:rsidRPr="008B066F">
              <w:t xml:space="preserve"> </w:t>
            </w:r>
            <w:r w:rsidRPr="008B066F">
              <w:t>of Commission Delegated Regulation (EU) 2017/580.</w:t>
            </w:r>
          </w:p>
          <w:p w14:paraId="14021754" w14:textId="77777777" w:rsidR="00146DCD" w:rsidRPr="008B066F" w:rsidRDefault="00146DCD" w:rsidP="00146DCD">
            <w:pPr>
              <w:rPr>
                <w:color w:val="001038"/>
                <w:lang w:eastAsia="en-GB"/>
              </w:rPr>
            </w:pPr>
          </w:p>
          <w:p w14:paraId="2F45A5BE" w14:textId="77777777" w:rsidR="00146DCD" w:rsidRPr="008B066F" w:rsidRDefault="00146DCD" w:rsidP="00146DCD">
            <w:pPr>
              <w:rPr>
                <w:color w:val="001038"/>
                <w:lang w:eastAsia="en-GB"/>
              </w:rPr>
            </w:pPr>
            <w:r w:rsidRPr="008B066F">
              <w:rPr>
                <w:color w:val="001038"/>
                <w:lang w:eastAsia="en-GB"/>
              </w:rPr>
              <w:t>Furthermore, orders submitted to the TV allowing for a routing strategy shall be identified by the TV as ‘routed’ as specified in field 33 of Table 2 of the Annex of Commission Delegated Regulation (EU) 2017/580 when they are routed to another market. Orders submitted to the TV allowing for a routing strategy shall retain the same identification code for their lifetime, regardless of whether any remaining quantity is re-posted on the order book of entry.</w:t>
            </w:r>
          </w:p>
          <w:p w14:paraId="13D7E132" w14:textId="2C93F922" w:rsidR="00146DCD" w:rsidRPr="008B066F" w:rsidRDefault="00E05853" w:rsidP="00146DCD">
            <w:pPr>
              <w:rPr>
                <w:color w:val="001038"/>
                <w:lang w:eastAsia="en-GB"/>
              </w:rPr>
            </w:pPr>
            <w:r>
              <w:rPr>
                <w:color w:val="001038"/>
                <w:lang w:eastAsia="en-GB"/>
              </w:rPr>
              <w:t>Provide</w:t>
            </w:r>
            <w:r w:rsidR="00146DCD" w:rsidRPr="008B066F">
              <w:rPr>
                <w:color w:val="001038"/>
                <w:lang w:eastAsia="en-GB"/>
              </w:rPr>
              <w:t xml:space="preserve"> evidence on the </w:t>
            </w:r>
            <w:proofErr w:type="gramStart"/>
            <w:r w:rsidR="00146DCD" w:rsidRPr="008B066F">
              <w:rPr>
                <w:color w:val="001038"/>
                <w:lang w:eastAsia="en-GB"/>
              </w:rPr>
              <w:t>manner in which</w:t>
            </w:r>
            <w:proofErr w:type="gramEnd"/>
            <w:r w:rsidR="00146DCD" w:rsidRPr="008B066F">
              <w:rPr>
                <w:color w:val="001038"/>
                <w:lang w:eastAsia="en-GB"/>
              </w:rPr>
              <w:t xml:space="preserve"> the applicant intends to satisfy this requirement.</w:t>
            </w:r>
          </w:p>
        </w:tc>
      </w:tr>
      <w:tr w:rsidR="008B066F" w:rsidRPr="008B066F" w14:paraId="69FFB499"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5AFB61"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596246058"/>
            <w:placeholder>
              <w:docPart w:val="D35598C9B3C448B49AA6649FF0F78C8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6A95C0" w14:textId="3ED66F00"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33F2F6EF"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6465D4"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A361FD" w14:textId="1FF31B33" w:rsidR="00146DCD" w:rsidRPr="008B066F" w:rsidRDefault="00146DCD" w:rsidP="000C72AD">
            <w:pPr>
              <w:rPr>
                <w:color w:val="001038"/>
                <w:lang w:eastAsia="en-GB"/>
              </w:rPr>
            </w:pPr>
            <w:r w:rsidRPr="008B066F">
              <w:rPr>
                <w:color w:val="001038"/>
                <w:lang w:eastAsia="en-GB"/>
              </w:rPr>
              <w:t xml:space="preserve">The TV is required to maintain a record of the details of the events affecting new orders as referred to in field 21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20B534CA"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F8085E"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886720340"/>
            <w:placeholder>
              <w:docPart w:val="8F549F09E2EB411F9C9E46AF71C90A59"/>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865B3F2" w14:textId="3145294A"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4759D82E"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BAD28A"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2BCCBA" w14:textId="2F9D3D04" w:rsidR="00146DCD" w:rsidRPr="008B066F" w:rsidRDefault="00146DCD" w:rsidP="00146DCD">
            <w:pPr>
              <w:rPr>
                <w:color w:val="001038"/>
                <w:lang w:eastAsia="en-GB"/>
              </w:rPr>
            </w:pPr>
            <w:r w:rsidRPr="008B066F">
              <w:rPr>
                <w:color w:val="001038"/>
                <w:lang w:eastAsia="en-GB"/>
              </w:rPr>
              <w:t xml:space="preserve">The TV is required to maintain a record of the order type for each order received using their own classification as specified in field 22 of Table 2 of the Annex of Commission Delegated Regulation (EU) 2017/580 and classify each received order either as a limit order or as a stop order as specified in field 23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353B0627"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C74A08"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510215813"/>
            <w:placeholder>
              <w:docPart w:val="896B393DDD68451881DC4918FDEB0C9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6FEF45" w14:textId="3BCF5F5C"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40B7CE1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54B3779"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9BCA97" w14:textId="6620E23B" w:rsidR="00146DCD" w:rsidRPr="008B066F" w:rsidRDefault="00146DCD" w:rsidP="000C72AD">
            <w:pPr>
              <w:rPr>
                <w:color w:val="001038"/>
                <w:lang w:eastAsia="en-GB"/>
              </w:rPr>
            </w:pPr>
            <w:r w:rsidRPr="008B066F">
              <w:rPr>
                <w:color w:val="001038"/>
                <w:lang w:eastAsia="en-GB"/>
              </w:rPr>
              <w:t xml:space="preserve">The TV is required to maintain a record of all price related details referred to in Section I of Table 2 of the Annex of Commission Delegated Regulation (EU) 2017/580 insofar as they pertain to the orders.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79C48389"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69E38D"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266190385"/>
            <w:placeholder>
              <w:docPart w:val="9BC189078DF04FA08DF9A242116D5DF3"/>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4B95F5" w14:textId="0B5FA3FA"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13A2D39D"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846FFE"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C917CC" w14:textId="429EA36D" w:rsidR="00146DCD" w:rsidRPr="008B066F" w:rsidRDefault="00146DCD" w:rsidP="000C72AD">
            <w:pPr>
              <w:rPr>
                <w:color w:val="001038"/>
                <w:lang w:eastAsia="en-GB"/>
              </w:rPr>
            </w:pPr>
            <w:r w:rsidRPr="008B066F">
              <w:rPr>
                <w:color w:val="001038"/>
                <w:lang w:eastAsia="en-GB"/>
              </w:rPr>
              <w:t xml:space="preserve">The TV is required to maintain records of all order instructions received for each order as specified in Section J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6F72E89C"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9CF417"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37469249"/>
            <w:placeholder>
              <w:docPart w:val="C1EEF93A80E544678956962513283BE6"/>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84D1030" w14:textId="25D1DFF7"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2FEF6D0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06D551"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33268E8" w14:textId="50F046E1" w:rsidR="00146DCD" w:rsidRPr="008B066F" w:rsidRDefault="00146DCD" w:rsidP="000C72AD">
            <w:pPr>
              <w:rPr>
                <w:color w:val="001038"/>
                <w:lang w:eastAsia="en-GB"/>
              </w:rPr>
            </w:pPr>
            <w:r w:rsidRPr="008B066F">
              <w:rPr>
                <w:color w:val="001038"/>
                <w:lang w:eastAsia="en-GB"/>
              </w:rPr>
              <w:t xml:space="preserve">The TV is required to maintain an individual transaction identification code for each transaction resulting from the full or partial execution of an order as specified in field 48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1C9C44DD"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35F90A"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762263902"/>
            <w:placeholder>
              <w:docPart w:val="0C0041D0E95A4FAE8157F80DBA48D577"/>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9FAC28" w14:textId="0335864F"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5096330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82B300"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1A009D" w14:textId="10DCCBF0" w:rsidR="00146DCD" w:rsidRPr="008B066F" w:rsidRDefault="00146DCD" w:rsidP="000C72AD">
            <w:pPr>
              <w:rPr>
                <w:color w:val="001038"/>
                <w:lang w:eastAsia="en-GB"/>
              </w:rPr>
            </w:pPr>
            <w:r w:rsidRPr="008B066F">
              <w:rPr>
                <w:color w:val="001038"/>
                <w:lang w:eastAsia="en-GB"/>
              </w:rPr>
              <w:t xml:space="preserve">The TV is required to maintain a record of the trading phases, indicative auction price and indicative auction volume of the order as specified in Section K of Table 2 of the Annex of Commission Delegated Regulation (EU) 2017/580. </w:t>
            </w:r>
            <w:r w:rsidR="00E05853">
              <w:rPr>
                <w:color w:val="001038"/>
                <w:lang w:eastAsia="en-GB"/>
              </w:rPr>
              <w:t>Provide</w:t>
            </w:r>
            <w:r w:rsidRPr="008B066F">
              <w:rPr>
                <w:color w:val="001038"/>
                <w:lang w:eastAsia="en-GB"/>
              </w:rPr>
              <w:t xml:space="preserve"> evidence on the </w:t>
            </w:r>
            <w:proofErr w:type="gramStart"/>
            <w:r w:rsidRPr="008B066F">
              <w:rPr>
                <w:color w:val="001038"/>
                <w:lang w:eastAsia="en-GB"/>
              </w:rPr>
              <w:t>manner in which</w:t>
            </w:r>
            <w:proofErr w:type="gramEnd"/>
            <w:r w:rsidRPr="008B066F">
              <w:rPr>
                <w:color w:val="001038"/>
                <w:lang w:eastAsia="en-GB"/>
              </w:rPr>
              <w:t xml:space="preserve"> the applicant intends to satisfy this requirement.</w:t>
            </w:r>
          </w:p>
        </w:tc>
      </w:tr>
      <w:tr w:rsidR="008B066F" w:rsidRPr="008B066F" w14:paraId="5AFC63E1"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301232"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888533220"/>
            <w:placeholder>
              <w:docPart w:val="FF67AB8534674A93960EA580E35AD3EF"/>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36D7AA" w14:textId="5FC6BCCE"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6F512AB6"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26A0D90"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D4480D" w14:textId="77777777" w:rsidR="00146DCD" w:rsidRPr="008B066F" w:rsidRDefault="00146DCD" w:rsidP="00146DCD">
            <w:pPr>
              <w:rPr>
                <w:color w:val="001038"/>
                <w:lang w:eastAsia="en-GB"/>
              </w:rPr>
            </w:pPr>
            <w:r w:rsidRPr="008B066F">
              <w:rPr>
                <w:color w:val="001038"/>
                <w:lang w:eastAsia="en-GB"/>
              </w:rPr>
              <w:t>List and explain additional arrangements that the TV will have in place for the submission and generation of transaction reports, which amongst others shall include:</w:t>
            </w:r>
          </w:p>
          <w:p w14:paraId="03DCFADC" w14:textId="77777777" w:rsidR="00146DCD" w:rsidRPr="008B066F" w:rsidRDefault="00146DCD" w:rsidP="00082358">
            <w:pPr>
              <w:pStyle w:val="Number-Bodylevel1"/>
            </w:pPr>
          </w:p>
          <w:p w14:paraId="4F907F32" w14:textId="7703F3E9" w:rsidR="00146DCD" w:rsidRPr="008B066F" w:rsidRDefault="00146DCD" w:rsidP="00082358">
            <w:pPr>
              <w:pStyle w:val="Number-Bodylevel2"/>
            </w:pPr>
            <w:r w:rsidRPr="008B066F">
              <w:t>Systems to ensure the security and confidentiality of the data reported;</w:t>
            </w:r>
          </w:p>
          <w:p w14:paraId="756C809F" w14:textId="60DA7E2F" w:rsidR="00146DCD" w:rsidRPr="008B066F" w:rsidRDefault="00146DCD" w:rsidP="00082358">
            <w:pPr>
              <w:pStyle w:val="Number-Bodylevel2"/>
            </w:pPr>
            <w:r w:rsidRPr="008B066F">
              <w:t>Mechanisms for authenticating the source of the transaction report;</w:t>
            </w:r>
          </w:p>
          <w:p w14:paraId="5E8F3D56" w14:textId="219E1909" w:rsidR="00146DCD" w:rsidRPr="008B066F" w:rsidRDefault="00146DCD" w:rsidP="00082358">
            <w:pPr>
              <w:pStyle w:val="Number-Bodylevel2"/>
            </w:pPr>
            <w:r w:rsidRPr="008B066F">
              <w:t>Precautionary measures to enable the timely resumption of reporting in the case of a failure of the reporting system;</w:t>
            </w:r>
          </w:p>
          <w:p w14:paraId="3830E389" w14:textId="6A466730" w:rsidR="00146DCD" w:rsidRPr="008B066F" w:rsidRDefault="00146DCD" w:rsidP="00082358">
            <w:pPr>
              <w:pStyle w:val="Number-Bodylevel2"/>
            </w:pPr>
            <w:r w:rsidRPr="008B066F">
              <w:t>Mechanisms for identifying errors and omissions within transaction reports;</w:t>
            </w:r>
          </w:p>
          <w:p w14:paraId="4695C9B3" w14:textId="0F856124" w:rsidR="00146DCD" w:rsidRPr="008B066F" w:rsidRDefault="00146DCD" w:rsidP="00082358">
            <w:pPr>
              <w:pStyle w:val="Number-Bodylevel2"/>
            </w:pPr>
            <w:r w:rsidRPr="008B066F">
              <w:t>Mechanisms to avoid the reporting of duplicate transaction reports;</w:t>
            </w:r>
          </w:p>
          <w:p w14:paraId="7B67A414" w14:textId="5037DCB6" w:rsidR="00146DCD" w:rsidRPr="008B066F" w:rsidRDefault="00146DCD" w:rsidP="00082358">
            <w:pPr>
              <w:pStyle w:val="Number-Bodylevel2"/>
            </w:pPr>
            <w:r w:rsidRPr="008B066F">
              <w:t>Mechanisms to ensure that the TV only submits reports on behalf of those investment firms that have chosen to rely on it to send reports on their behalf for transactions completed through its systems;</w:t>
            </w:r>
          </w:p>
          <w:p w14:paraId="520E7B1E" w14:textId="3C9A4C83" w:rsidR="00146DCD" w:rsidRPr="008B066F" w:rsidRDefault="00146DCD" w:rsidP="00082358">
            <w:pPr>
              <w:pStyle w:val="Number-Bodylevel2"/>
            </w:pPr>
            <w:r w:rsidRPr="008B066F">
              <w:t>Mechanisms to avoid reporting of any transaction where there is no obligation to report under Article 26(1) of MiFIR; and</w:t>
            </w:r>
          </w:p>
          <w:p w14:paraId="1095FE73" w14:textId="07AEFD21" w:rsidR="00146DCD" w:rsidRPr="008B066F" w:rsidRDefault="00146DCD" w:rsidP="00082358">
            <w:pPr>
              <w:pStyle w:val="Number-Bodylevel2"/>
            </w:pPr>
            <w:r w:rsidRPr="008B066F">
              <w:t>Mechanisms for identifying unreported transactions for which there is an obligation to report under Article 26 of MiFIR.</w:t>
            </w:r>
          </w:p>
          <w:p w14:paraId="654F3F5E" w14:textId="77777777" w:rsidR="00146DCD" w:rsidRPr="008B066F" w:rsidRDefault="00146DCD" w:rsidP="00146DCD">
            <w:pPr>
              <w:rPr>
                <w:color w:val="001038"/>
                <w:lang w:eastAsia="en-GB"/>
              </w:rPr>
            </w:pPr>
          </w:p>
          <w:p w14:paraId="3996F566" w14:textId="6AFF5CC5" w:rsidR="00146DCD" w:rsidRPr="008B066F" w:rsidRDefault="00E05853" w:rsidP="00146DCD">
            <w:pPr>
              <w:rPr>
                <w:color w:val="001038"/>
                <w:lang w:eastAsia="en-GB"/>
              </w:rPr>
            </w:pPr>
            <w:r>
              <w:rPr>
                <w:color w:val="001038"/>
                <w:lang w:eastAsia="en-GB"/>
              </w:rPr>
              <w:t>Provide</w:t>
            </w:r>
            <w:r w:rsidR="00146DCD" w:rsidRPr="008B066F">
              <w:rPr>
                <w:color w:val="001038"/>
                <w:lang w:eastAsia="en-GB"/>
              </w:rPr>
              <w:t xml:space="preserve"> additional documents </w:t>
            </w:r>
            <w:proofErr w:type="gramStart"/>
            <w:r w:rsidR="00146DCD" w:rsidRPr="008B066F">
              <w:rPr>
                <w:color w:val="001038"/>
                <w:lang w:eastAsia="en-GB"/>
              </w:rPr>
              <w:t>where</w:t>
            </w:r>
            <w:proofErr w:type="gramEnd"/>
            <w:r w:rsidR="00146DCD" w:rsidRPr="008B066F">
              <w:rPr>
                <w:color w:val="001038"/>
                <w:lang w:eastAsia="en-GB"/>
              </w:rPr>
              <w:t xml:space="preserve"> deemed necessary.</w:t>
            </w:r>
          </w:p>
        </w:tc>
      </w:tr>
      <w:tr w:rsidR="008B066F" w:rsidRPr="008B066F" w14:paraId="231E55F6"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E0851A"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837683447"/>
            <w:placeholder>
              <w:docPart w:val="BC3447523A6843ACAABCB3E1918E819B"/>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5EE906" w14:textId="3E7C7A6D"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6B494DE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778119" w14:textId="77777777" w:rsidR="00146DCD" w:rsidRPr="008B066F" w:rsidRDefault="00146DCD" w:rsidP="000C72AD">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48A7EF" w14:textId="74D1C65A" w:rsidR="00146DCD" w:rsidRPr="008B066F" w:rsidRDefault="00146DCD" w:rsidP="00146DCD">
            <w:pPr>
              <w:rPr>
                <w:color w:val="001038"/>
                <w:lang w:eastAsia="en-GB"/>
              </w:rPr>
            </w:pPr>
            <w:r w:rsidRPr="008B066F">
              <w:rPr>
                <w:color w:val="001038"/>
                <w:lang w:eastAsia="en-GB"/>
              </w:rPr>
              <w:t xml:space="preserve">The TV is required to submit transaction reports to the competent authority on a daily basis. </w:t>
            </w:r>
            <w:r w:rsidR="00E05853">
              <w:rPr>
                <w:color w:val="001038"/>
                <w:lang w:eastAsia="en-GB"/>
              </w:rPr>
              <w:t>Provide</w:t>
            </w:r>
            <w:r w:rsidRPr="008B066F">
              <w:rPr>
                <w:color w:val="001038"/>
                <w:lang w:eastAsia="en-GB"/>
              </w:rPr>
              <w:t xml:space="preserve"> the necessary comforts on how the TV will promptly notify the competent authority of:</w:t>
            </w:r>
          </w:p>
          <w:p w14:paraId="0B5F6E8B" w14:textId="77777777" w:rsidR="00146DCD" w:rsidRPr="008B066F" w:rsidRDefault="00146DCD" w:rsidP="00082358">
            <w:pPr>
              <w:pStyle w:val="Number-Bodylevel1"/>
            </w:pPr>
          </w:p>
          <w:p w14:paraId="67208191" w14:textId="148DCE63" w:rsidR="00146DCD" w:rsidRPr="008B066F" w:rsidRDefault="00146DCD" w:rsidP="00082358">
            <w:pPr>
              <w:pStyle w:val="Number-Bodylevel2"/>
            </w:pPr>
            <w:r w:rsidRPr="008B066F">
              <w:t>Any error or omission within a transaction report submitted to the competent authority;</w:t>
            </w:r>
          </w:p>
          <w:p w14:paraId="651784EB" w14:textId="1EA0FB3D" w:rsidR="00146DCD" w:rsidRPr="008B066F" w:rsidRDefault="00146DCD" w:rsidP="00082358">
            <w:pPr>
              <w:pStyle w:val="Number-Bodylevel2"/>
            </w:pPr>
            <w:r w:rsidRPr="008B066F">
              <w:t xml:space="preserve">Any failure to submit a transaction report including any failure to resubmit a rejected transaction report for transactions that are reportable; or </w:t>
            </w:r>
          </w:p>
          <w:p w14:paraId="73A064D6" w14:textId="5440D231" w:rsidR="00146DCD" w:rsidRPr="008B066F" w:rsidRDefault="00146DCD" w:rsidP="00082358">
            <w:pPr>
              <w:pStyle w:val="Number-Bodylevel2"/>
            </w:pPr>
            <w:r w:rsidRPr="008B066F">
              <w:t>The reporting of a transaction for which there is no obligation to report.</w:t>
            </w:r>
          </w:p>
        </w:tc>
      </w:tr>
      <w:tr w:rsidR="008B066F" w:rsidRPr="008B066F" w14:paraId="5E966BF7"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3E103F" w14:textId="77777777" w:rsidR="00146DCD" w:rsidRPr="008B066F" w:rsidRDefault="00146DCD" w:rsidP="000C72AD">
            <w:pPr>
              <w:ind w:left="-96" w:right="-90"/>
              <w:jc w:val="center"/>
              <w:rPr>
                <w:rFonts w:eastAsia="Times New Roman" w:cs="Times New Roman"/>
                <w:color w:val="001038"/>
                <w:szCs w:val="20"/>
                <w:lang w:eastAsia="en-GB"/>
              </w:rPr>
            </w:pPr>
          </w:p>
        </w:tc>
        <w:sdt>
          <w:sdtPr>
            <w:rPr>
              <w:color w:val="001038"/>
              <w:lang w:eastAsia="en-GB"/>
            </w:rPr>
            <w:id w:val="1079638429"/>
            <w:placeholder>
              <w:docPart w:val="FB304C070A9D4B7BB280AF8127D3CCA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023ACC" w14:textId="52932D3E" w:rsidR="00146DCD" w:rsidRPr="008B066F" w:rsidRDefault="008B066F" w:rsidP="000C72AD">
                <w:pPr>
                  <w:rPr>
                    <w:color w:val="001038"/>
                    <w:lang w:eastAsia="en-GB"/>
                  </w:rPr>
                </w:pPr>
                <w:r w:rsidRPr="008B066F">
                  <w:rPr>
                    <w:color w:val="808080" w:themeColor="background1" w:themeShade="80"/>
                    <w:lang w:eastAsia="en-GB"/>
                  </w:rPr>
                  <w:t>Enter text</w:t>
                </w:r>
              </w:p>
            </w:tc>
          </w:sdtContent>
        </w:sdt>
      </w:tr>
      <w:tr w:rsidR="008B066F" w:rsidRPr="008B066F" w14:paraId="7C00C0A3"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D98FBE" w14:textId="77777777" w:rsidR="00DF5586" w:rsidRPr="008B066F" w:rsidRDefault="00DF5586" w:rsidP="00DF5586">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6C3382" w14:textId="261ABABD" w:rsidR="00DF5586" w:rsidRPr="008B066F" w:rsidRDefault="00146DCD" w:rsidP="00DF5586">
            <w:pPr>
              <w:ind w:right="113"/>
              <w:jc w:val="left"/>
              <w:rPr>
                <w:b/>
                <w:bCs/>
                <w:color w:val="001038"/>
                <w:szCs w:val="20"/>
                <w:lang w:eastAsia="en-GB"/>
              </w:rPr>
            </w:pPr>
            <w:r w:rsidRPr="008B066F">
              <w:rPr>
                <w:b/>
                <w:bCs/>
                <w:color w:val="001038"/>
                <w:szCs w:val="20"/>
                <w:lang w:eastAsia="en-GB"/>
              </w:rPr>
              <w:t>Financial Instrument Reference Data</w:t>
            </w:r>
          </w:p>
        </w:tc>
      </w:tr>
      <w:tr w:rsidR="008B066F" w:rsidRPr="008B066F" w14:paraId="733B12AF"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3EB392E"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3A4BD5" w14:textId="3324765F"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 xml:space="preserve">List and explain what arrangements will the TV have in place to provide ESMA with the details of the reference data in an electronic and standardised format before trading commences in the financial instrument that it refers to.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p w14:paraId="587C0EB5" w14:textId="77777777" w:rsidR="00146DCD" w:rsidRPr="008B066F" w:rsidRDefault="00146DCD" w:rsidP="00146DCD">
            <w:pPr>
              <w:rPr>
                <w:rFonts w:eastAsia="Times New Roman" w:cs="Times New Roman"/>
                <w:color w:val="001038"/>
                <w:szCs w:val="20"/>
                <w:lang w:eastAsia="en-GB"/>
              </w:rPr>
            </w:pPr>
          </w:p>
          <w:p w14:paraId="4F907090" w14:textId="74DA4E22" w:rsidR="00DF5586"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In this respect, please note that</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details provided shall be submitted in accordance with the standards and formats specified in Table 3 of the Annex on Commission Delegated Regulation (EU) 2017/585, in an electronic and machine-readable form and in a common XML template in accordance with the ISO 20022 methodology.</w:t>
            </w:r>
          </w:p>
        </w:tc>
      </w:tr>
      <w:tr w:rsidR="008B066F" w:rsidRPr="008B066F" w14:paraId="7B6F3B35"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48C3A1"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176952438"/>
            <w:placeholder>
              <w:docPart w:val="0A4FB79BF0FA467EAA6605C091AD4D17"/>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85BB4C" w14:textId="4E174B7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A4E6CAA"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3F4FF8"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DD63E7" w14:textId="12FA34A4" w:rsidR="00DF5586" w:rsidRPr="008B066F" w:rsidRDefault="00146DCD" w:rsidP="00DF5586">
            <w:pPr>
              <w:rPr>
                <w:color w:val="001038"/>
                <w:lang w:eastAsia="en-GB"/>
              </w:rPr>
            </w:pPr>
            <w:r w:rsidRPr="008B066F">
              <w:rPr>
                <w:rFonts w:eastAsia="Times New Roman" w:cs="Times New Roman"/>
                <w:color w:val="001038"/>
                <w:szCs w:val="20"/>
                <w:lang w:eastAsia="en-GB"/>
              </w:rPr>
              <w:t xml:space="preserve">List and explain what arrangements will the TV have in place to update financial instrument reference data whenever there are changes relating to a financial instrument.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8B066F" w:rsidRPr="008B066F" w14:paraId="55CA2FC9"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AB5DC4"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425621523"/>
            <w:placeholder>
              <w:docPart w:val="E6551BC0346546E1A257F0DAD583075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392842" w14:textId="78CCCE33"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D0DFC3E"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770ED8"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813D00" w14:textId="2D8FB87E" w:rsidR="00DF5586" w:rsidRPr="008B066F" w:rsidRDefault="00DF5586" w:rsidP="00DF5586">
            <w:pPr>
              <w:rPr>
                <w:color w:val="001038"/>
                <w:lang w:eastAsia="en-GB"/>
              </w:rPr>
            </w:pPr>
            <w:r w:rsidRPr="008B066F">
              <w:rPr>
                <w:rFonts w:eastAsia="Times New Roman" w:cs="Times New Roman"/>
                <w:color w:val="001038"/>
                <w:szCs w:val="20"/>
                <w:lang w:eastAsia="en-GB"/>
              </w:rPr>
              <w:t xml:space="preserve">Explain whether the </w:t>
            </w:r>
            <w:r w:rsidR="002838C0">
              <w:rPr>
                <w:rFonts w:eastAsia="Times New Roman" w:cs="Times New Roman"/>
                <w:color w:val="001038"/>
                <w:szCs w:val="20"/>
                <w:lang w:eastAsia="en-GB"/>
              </w:rPr>
              <w:t>TV</w:t>
            </w:r>
            <w:r w:rsidRPr="008B066F">
              <w:rPr>
                <w:rFonts w:eastAsia="Times New Roman" w:cs="Times New Roman"/>
                <w:color w:val="001038"/>
                <w:szCs w:val="20"/>
                <w:lang w:eastAsia="en-GB"/>
              </w:rPr>
              <w:t xml:space="preserve"> will be providing co-location services. If in the negative, please go to next section.</w:t>
            </w:r>
          </w:p>
        </w:tc>
      </w:tr>
      <w:tr w:rsidR="008B066F" w:rsidRPr="008B066F" w14:paraId="62A4B007"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92CF28"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94407736"/>
            <w:placeholder>
              <w:docPart w:val="16391F26B1D4446E899CA6BCAEE062D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7221C4E" w14:textId="3DC4627D"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6259E68"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1F89F"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2DDA65" w14:textId="6D984B9F" w:rsidR="00146DCD" w:rsidRPr="008B066F" w:rsidRDefault="00146DCD" w:rsidP="00146DCD">
            <w:pPr>
              <w:rPr>
                <w:rFonts w:eastAsia="Times New Roman" w:cs="Times New Roman"/>
                <w:color w:val="001038"/>
                <w:szCs w:val="20"/>
                <w:lang w:eastAsia="en-GB"/>
              </w:rPr>
            </w:pPr>
            <w:r w:rsidRPr="008B066F">
              <w:rPr>
                <w:rFonts w:eastAsia="Times New Roman" w:cs="Times New Roman"/>
                <w:color w:val="001038"/>
                <w:szCs w:val="20"/>
                <w:lang w:eastAsia="en-GB"/>
              </w:rPr>
              <w:t>List and explain what arrangements will the TV have in place to provide ESMA by 21.00 CET on each day when it is open for trading with the reference data for all financial instruments that are admitted to trading or that are traded, including where orders or quotes are placed through their system, before 18.00 CET on that day.</w:t>
            </w:r>
            <w:r w:rsidR="009238D5" w:rsidRPr="008B066F">
              <w:rPr>
                <w:rFonts w:eastAsia="Times New Roman" w:cs="Times New Roman"/>
                <w:color w:val="001038"/>
                <w:szCs w:val="20"/>
                <w:lang w:eastAsia="en-GB"/>
              </w:rPr>
              <w:t xml:space="preserve">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p w14:paraId="202030EE" w14:textId="77777777" w:rsidR="00146DCD" w:rsidRPr="008B066F" w:rsidRDefault="00146DCD" w:rsidP="00146DCD">
            <w:pPr>
              <w:rPr>
                <w:rFonts w:eastAsia="Times New Roman" w:cs="Times New Roman"/>
                <w:color w:val="001038"/>
                <w:szCs w:val="20"/>
                <w:lang w:eastAsia="en-GB"/>
              </w:rPr>
            </w:pPr>
          </w:p>
          <w:p w14:paraId="36A8D5FA" w14:textId="0E01E4F1" w:rsidR="00DF5586" w:rsidRPr="008B066F" w:rsidRDefault="00146DCD" w:rsidP="00146DCD">
            <w:pPr>
              <w:rPr>
                <w:color w:val="001038"/>
                <w:lang w:eastAsia="en-GB"/>
              </w:rPr>
            </w:pPr>
            <w:r w:rsidRPr="008B066F">
              <w:rPr>
                <w:rFonts w:eastAsia="Times New Roman" w:cs="Times New Roman"/>
                <w:color w:val="001038"/>
                <w:szCs w:val="20"/>
                <w:lang w:eastAsia="en-GB"/>
              </w:rPr>
              <w:t>In this respect, please note that when a financial instrument is admitted to trading or traded, including where an order or a quote is placed for the first time, after 18.00 CET on a day on which the TV is open for trading, the reference data in respect of the financial instrument concerned shall be provided by 21.00 CET on the next day on which the TV concerned is open for trading.</w:t>
            </w:r>
          </w:p>
        </w:tc>
      </w:tr>
      <w:tr w:rsidR="008B066F" w:rsidRPr="008B066F" w14:paraId="726437CA"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3AB34D"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583134122"/>
            <w:placeholder>
              <w:docPart w:val="86355A543B52479F8A00900D4EE83353"/>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FD81AB" w14:textId="50153323"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4ED889CB"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BD22D8"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EE5FA8" w14:textId="5F9A0244" w:rsidR="00DF5586" w:rsidRPr="008B066F" w:rsidRDefault="00E05853" w:rsidP="00DF5586">
            <w:pPr>
              <w:rPr>
                <w:color w:val="001038"/>
                <w:lang w:eastAsia="en-GB"/>
              </w:rPr>
            </w:pPr>
            <w:r>
              <w:rPr>
                <w:rFonts w:eastAsia="Times New Roman" w:cs="Times New Roman"/>
                <w:color w:val="001038"/>
                <w:szCs w:val="20"/>
                <w:lang w:eastAsia="en-GB"/>
              </w:rPr>
              <w:t>Provide</w:t>
            </w:r>
            <w:r w:rsidR="00146DCD" w:rsidRPr="008B066F">
              <w:rPr>
                <w:rFonts w:eastAsia="Times New Roman" w:cs="Times New Roman"/>
                <w:color w:val="001038"/>
                <w:szCs w:val="20"/>
                <w:lang w:eastAsia="en-GB"/>
              </w:rPr>
              <w:t xml:space="preserve"> the necessary comforts on how the TV will ensure that it will obtain the ISO 6166 International Securities Identifying Number (‘ISIN’) code for the financial instrument prior to the commencement of its trading, and that the legal entity identifier codes included in the reference data provided comply with the ISO 17442:2012 standard, pertain to the issuer concerned, and are listed in the Global Legal Entity Identifier database maintained by the Central Operating Unit appointed by the the Legal Entity Identifier Regulatory Oversight Committee.</w:t>
            </w:r>
          </w:p>
        </w:tc>
      </w:tr>
      <w:tr w:rsidR="008B066F" w:rsidRPr="008B066F" w14:paraId="1F9ED4C1"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B21D0"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489057704"/>
            <w:placeholder>
              <w:docPart w:val="3D09DD9E6FFA4A47876A7FA0447F10E4"/>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BD0612" w14:textId="1419214E"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68DF5E42" w14:textId="77777777" w:rsidTr="00871318">
        <w:trPr>
          <w:gridAfter w:val="1"/>
          <w:wAfter w:w="15" w:type="dxa"/>
          <w:trHeight w:val="680"/>
        </w:trPr>
        <w:tc>
          <w:tcPr>
            <w:tcW w:w="904" w:type="dxa"/>
            <w:tcBorders>
              <w:top w:val="single" w:sz="12" w:space="0" w:color="F2F2F2"/>
              <w:left w:val="nil"/>
              <w:bottom w:val="single" w:sz="12" w:space="0" w:color="F2F2F2"/>
              <w:right w:val="single" w:sz="12" w:space="0" w:color="FFFFFF" w:themeColor="background1"/>
            </w:tcBorders>
            <w:shd w:val="clear" w:color="auto" w:fill="001038"/>
            <w:vAlign w:val="center"/>
          </w:tcPr>
          <w:p w14:paraId="0BB2F490" w14:textId="77777777" w:rsidR="00DF5586" w:rsidRPr="008B066F" w:rsidRDefault="00DF5586" w:rsidP="00DF5586">
            <w:pPr>
              <w:pStyle w:val="Master2"/>
              <w:ind w:left="-96" w:right="-92"/>
              <w:rPr>
                <w:color w:val="001038"/>
              </w:rPr>
            </w:pPr>
          </w:p>
        </w:tc>
        <w:tc>
          <w:tcPr>
            <w:tcW w:w="957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5CF993" w14:textId="7CDD5459" w:rsidR="00DF5586" w:rsidRPr="008B066F" w:rsidRDefault="00146DCD" w:rsidP="00DF5586">
            <w:pPr>
              <w:ind w:right="113"/>
              <w:jc w:val="left"/>
              <w:rPr>
                <w:b/>
                <w:bCs/>
                <w:color w:val="001038"/>
                <w:szCs w:val="20"/>
                <w:lang w:eastAsia="en-GB"/>
              </w:rPr>
            </w:pPr>
            <w:r w:rsidRPr="008B066F">
              <w:rPr>
                <w:b/>
                <w:bCs/>
                <w:color w:val="001038"/>
                <w:szCs w:val="20"/>
                <w:lang w:eastAsia="en-GB"/>
              </w:rPr>
              <w:t>Anti-money laundering (AML) and the combatting of funding of terrorism (CFT) obligations</w:t>
            </w:r>
          </w:p>
        </w:tc>
      </w:tr>
      <w:tr w:rsidR="008B066F" w:rsidRPr="008B066F" w14:paraId="0FE37346"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C2FEC82"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1850E1" w14:textId="761EC4DA" w:rsidR="00DF5586" w:rsidRPr="008B066F" w:rsidRDefault="00E05853" w:rsidP="00DF5586">
            <w:pPr>
              <w:rPr>
                <w:color w:val="001038"/>
                <w:lang w:eastAsia="en-GB"/>
              </w:rPr>
            </w:pPr>
            <w:r>
              <w:rPr>
                <w:rFonts w:eastAsia="Times New Roman" w:cs="Times New Roman"/>
                <w:color w:val="001038"/>
                <w:szCs w:val="20"/>
                <w:lang w:eastAsia="en-GB"/>
              </w:rPr>
              <w:t>Provide</w:t>
            </w:r>
            <w:r w:rsidR="00146DCD" w:rsidRPr="008B066F">
              <w:rPr>
                <w:rFonts w:eastAsia="Times New Roman" w:cs="Times New Roman"/>
                <w:color w:val="001038"/>
                <w:szCs w:val="20"/>
                <w:lang w:eastAsia="en-GB"/>
              </w:rPr>
              <w:t xml:space="preserve"> the TV’s assessment of the money laundering and terrorist financing risks associated with its business, including the risks relating to the applicant’s customer base, the products and services provided, the distribution channels used and the geographical areas of operation. </w:t>
            </w:r>
            <w:r>
              <w:rPr>
                <w:rFonts w:eastAsia="Times New Roman" w:cs="Times New Roman"/>
                <w:color w:val="001038"/>
                <w:szCs w:val="20"/>
                <w:lang w:eastAsia="en-GB"/>
              </w:rPr>
              <w:t>Provide</w:t>
            </w:r>
            <w:r w:rsidR="00146DCD" w:rsidRPr="008B066F">
              <w:rPr>
                <w:rFonts w:eastAsia="Times New Roman" w:cs="Times New Roman"/>
                <w:color w:val="001038"/>
                <w:szCs w:val="20"/>
                <w:lang w:eastAsia="en-GB"/>
              </w:rPr>
              <w:t xml:space="preserve"> additional documents </w:t>
            </w:r>
            <w:proofErr w:type="gramStart"/>
            <w:r w:rsidR="00146DCD" w:rsidRPr="008B066F">
              <w:rPr>
                <w:rFonts w:eastAsia="Times New Roman" w:cs="Times New Roman"/>
                <w:color w:val="001038"/>
                <w:szCs w:val="20"/>
                <w:lang w:eastAsia="en-GB"/>
              </w:rPr>
              <w:t>where</w:t>
            </w:r>
            <w:proofErr w:type="gramEnd"/>
            <w:r w:rsidR="00146DCD" w:rsidRPr="008B066F">
              <w:rPr>
                <w:rFonts w:eastAsia="Times New Roman" w:cs="Times New Roman"/>
                <w:color w:val="001038"/>
                <w:szCs w:val="20"/>
                <w:lang w:eastAsia="en-GB"/>
              </w:rPr>
              <w:t xml:space="preserve"> deemed necessary.</w:t>
            </w:r>
          </w:p>
        </w:tc>
      </w:tr>
      <w:tr w:rsidR="008B066F" w:rsidRPr="008B066F" w14:paraId="229D662F"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CA0C5D"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7418636"/>
            <w:placeholder>
              <w:docPart w:val="437395FCAC2042EEAB759B13BEF0D451"/>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490DA6" w14:textId="21CDEC79"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50615F4"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65DA7D"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EFAE80" w14:textId="6EC98DA6" w:rsidR="00DF5586" w:rsidRPr="008B066F" w:rsidRDefault="00146DCD" w:rsidP="00DF5586">
            <w:pPr>
              <w:rPr>
                <w:rFonts w:eastAsia="Times New Roman" w:cs="Times New Roman"/>
                <w:color w:val="001038"/>
                <w:szCs w:val="20"/>
                <w:lang w:eastAsia="en-GB"/>
              </w:rPr>
            </w:pPr>
            <w:r w:rsidRPr="008B066F">
              <w:rPr>
                <w:rFonts w:eastAsia="Times New Roman" w:cs="Times New Roman"/>
                <w:color w:val="001038"/>
                <w:szCs w:val="20"/>
                <w:lang w:eastAsia="en-GB"/>
              </w:rPr>
              <w:t xml:space="preserve">List and explain what policies and procedures will the TV have in place to comply with customer due diligence requirements.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8B066F" w:rsidRPr="008B066F" w14:paraId="64088E02"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8506F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088537410"/>
            <w:placeholder>
              <w:docPart w:val="4456A434A7F147CEB3B0481CA4DB5FB5"/>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69C71E" w14:textId="6AF1B9D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54EB0B35"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3CC0D6"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63E8E9" w14:textId="12FFC776" w:rsidR="00DF5586" w:rsidRPr="008B066F" w:rsidRDefault="00146DCD" w:rsidP="00DF5586">
            <w:pPr>
              <w:rPr>
                <w:color w:val="001038"/>
                <w:lang w:eastAsia="en-GB"/>
              </w:rPr>
            </w:pPr>
            <w:r w:rsidRPr="008B066F">
              <w:rPr>
                <w:rFonts w:eastAsia="Times New Roman" w:cs="Times New Roman"/>
                <w:color w:val="001038"/>
                <w:szCs w:val="20"/>
                <w:lang w:eastAsia="en-GB"/>
              </w:rPr>
              <w:t xml:space="preserve">List and explain what policies and procedures will the TV have in place to detect and report suspicious transactions or activities relating to AML/CFT.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8B066F" w:rsidRPr="008B066F" w14:paraId="02A80694"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19E4E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159041521"/>
            <w:placeholder>
              <w:docPart w:val="C1FFAF8EC0CC428983B01AC32C8A5E29"/>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6FDE17" w14:textId="2323C104"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12048CA3"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116BD"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9A859D" w14:textId="34EBD26C" w:rsidR="00DF5586" w:rsidRPr="008B066F" w:rsidRDefault="00146DCD" w:rsidP="00DF5586">
            <w:pPr>
              <w:rPr>
                <w:color w:val="001038"/>
                <w:lang w:eastAsia="en-GB"/>
              </w:rPr>
            </w:pPr>
            <w:r w:rsidRPr="008B066F">
              <w:rPr>
                <w:rFonts w:eastAsia="Times New Roman" w:cs="Times New Roman"/>
                <w:color w:val="001038"/>
                <w:szCs w:val="20"/>
                <w:lang w:eastAsia="en-GB"/>
              </w:rPr>
              <w:t xml:space="preserve">List and explain what arrangements will the TV have in place to ensure that staff are appropriately trained in AML/CFT matters.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8B066F" w:rsidRPr="008B066F" w14:paraId="0FB40034"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941052"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17706447"/>
            <w:placeholder>
              <w:docPart w:val="905F995ED69744A1A24A7818DFF169F0"/>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430216" w14:textId="6CBAD0B8"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2CDCEE0A"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147E33" w14:textId="77777777" w:rsidR="00DF5586" w:rsidRPr="008B066F" w:rsidRDefault="00DF5586" w:rsidP="00F54D24">
            <w:pPr>
              <w:pStyle w:val="Master3"/>
              <w:ind w:left="-101" w:right="-86"/>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FB1EE4" w14:textId="16BCAD41" w:rsidR="00DF5586" w:rsidRPr="008B066F" w:rsidRDefault="00E05853" w:rsidP="00DF5586">
            <w:pPr>
              <w:rPr>
                <w:rFonts w:eastAsia="Times New Roman" w:cs="Times New Roman"/>
                <w:iCs/>
                <w:color w:val="001038"/>
                <w:szCs w:val="20"/>
                <w:lang w:eastAsia="en-GB"/>
              </w:rPr>
            </w:pPr>
            <w:r>
              <w:rPr>
                <w:rFonts w:eastAsia="Times New Roman" w:cs="Times New Roman"/>
                <w:color w:val="001038"/>
                <w:szCs w:val="20"/>
                <w:lang w:eastAsia="en-GB"/>
              </w:rPr>
              <w:t>Provide</w:t>
            </w:r>
            <w:r w:rsidR="00146DCD" w:rsidRPr="008B066F">
              <w:rPr>
                <w:rFonts w:eastAsia="Times New Roman" w:cs="Times New Roman"/>
                <w:color w:val="001038"/>
                <w:szCs w:val="20"/>
                <w:lang w:eastAsia="en-GB"/>
              </w:rPr>
              <w:t xml:space="preserve"> the necessary comforts that the TV will appoint an official with the right expertise to act as Money Laundering Reporting Officer and, </w:t>
            </w:r>
            <w:proofErr w:type="gramStart"/>
            <w:r w:rsidR="00146DCD" w:rsidRPr="008B066F">
              <w:rPr>
                <w:rFonts w:eastAsia="Times New Roman" w:cs="Times New Roman"/>
                <w:color w:val="001038"/>
                <w:szCs w:val="20"/>
                <w:lang w:eastAsia="en-GB"/>
              </w:rPr>
              <w:t>be in charge of</w:t>
            </w:r>
            <w:proofErr w:type="gramEnd"/>
            <w:r w:rsidR="00146DCD" w:rsidRPr="008B066F">
              <w:rPr>
                <w:rFonts w:eastAsia="Times New Roman" w:cs="Times New Roman"/>
                <w:color w:val="001038"/>
                <w:szCs w:val="20"/>
                <w:lang w:eastAsia="en-GB"/>
              </w:rPr>
              <w:t xml:space="preserve"> the TV’s compliance with AML/CFT obligations.</w:t>
            </w:r>
          </w:p>
        </w:tc>
      </w:tr>
      <w:tr w:rsidR="008B066F" w:rsidRPr="008B066F" w14:paraId="512E8210" w14:textId="77777777" w:rsidTr="00871318">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A4CDF9" w14:textId="77777777" w:rsidR="00DF5586" w:rsidRPr="008B066F" w:rsidRDefault="00DF5586" w:rsidP="00F54D24">
            <w:pPr>
              <w:ind w:right="-92"/>
              <w:rPr>
                <w:rFonts w:eastAsia="Times New Roman" w:cs="Times New Roman"/>
                <w:color w:val="001038"/>
                <w:szCs w:val="20"/>
                <w:lang w:eastAsia="en-GB"/>
              </w:rPr>
            </w:pPr>
            <w:bookmarkStart w:id="1" w:name="_Hlk53607745"/>
          </w:p>
        </w:tc>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7EA936" w14:textId="337CB6AB" w:rsidR="00DF5586" w:rsidRPr="008B066F" w:rsidRDefault="0035260A" w:rsidP="00DF5586">
            <w:pPr>
              <w:rPr>
                <w:color w:val="001038"/>
                <w:lang w:eastAsia="en-GB"/>
              </w:rPr>
            </w:pPr>
            <w:sdt>
              <w:sdtPr>
                <w:rPr>
                  <w:color w:val="001038"/>
                  <w:lang w:eastAsia="en-GB"/>
                </w:rPr>
                <w:id w:val="-2100016191"/>
                <w:placeholder>
                  <w:docPart w:val="041AE54442A54844B85799B3F17098DB"/>
                </w:placeholder>
                <w:showingPlcHdr/>
              </w:sdtPr>
              <w:sdtEndPr/>
              <w:sdtContent>
                <w:r w:rsidR="008B066F" w:rsidRPr="008B066F">
                  <w:rPr>
                    <w:color w:val="808080" w:themeColor="background1" w:themeShade="80"/>
                    <w:lang w:eastAsia="en-GB"/>
                  </w:rPr>
                  <w:t>Enter text</w:t>
                </w:r>
              </w:sdtContent>
            </w:sdt>
          </w:p>
        </w:tc>
      </w:tr>
      <w:bookmarkEnd w:id="1"/>
      <w:tr w:rsidR="008B066F" w:rsidRPr="008B066F" w14:paraId="143AFA07" w14:textId="77777777" w:rsidTr="00871318">
        <w:trPr>
          <w:gridAfter w:val="1"/>
          <w:wAfter w:w="15" w:type="dxa"/>
          <w:trHeight w:val="68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76D6BF9"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F56139B" w14:textId="7FB7A793" w:rsidR="00DF5586" w:rsidRPr="008B066F" w:rsidRDefault="00146DCD" w:rsidP="00DF5586">
            <w:pPr>
              <w:rPr>
                <w:color w:val="001038"/>
                <w:lang w:eastAsia="en-GB"/>
              </w:rPr>
            </w:pPr>
            <w:r w:rsidRPr="008B066F">
              <w:rPr>
                <w:rFonts w:eastAsia="Times New Roman" w:cs="Times New Roman"/>
                <w:color w:val="001038"/>
                <w:szCs w:val="20"/>
                <w:lang w:eastAsia="en-GB"/>
              </w:rPr>
              <w:t>List and explain what systems and controls will the TV have in place to ensure that</w:t>
            </w:r>
            <w:r w:rsidR="009238D5" w:rsidRPr="008B066F">
              <w:rPr>
                <w:rFonts w:eastAsia="Times New Roman" w:cs="Times New Roman"/>
                <w:color w:val="001038"/>
                <w:szCs w:val="20"/>
                <w:lang w:eastAsia="en-GB"/>
              </w:rPr>
              <w:t xml:space="preserve"> </w:t>
            </w:r>
            <w:r w:rsidRPr="008B066F">
              <w:rPr>
                <w:rFonts w:eastAsia="Times New Roman" w:cs="Times New Roman"/>
                <w:color w:val="001038"/>
                <w:szCs w:val="20"/>
                <w:lang w:eastAsia="en-GB"/>
              </w:rPr>
              <w:t xml:space="preserve">its AML/CFT policies remain up to date, effective and relevant. </w:t>
            </w:r>
            <w:r w:rsidR="00E05853">
              <w:rPr>
                <w:rFonts w:eastAsia="Times New Roman" w:cs="Times New Roman"/>
                <w:color w:val="001038"/>
                <w:szCs w:val="20"/>
                <w:lang w:eastAsia="en-GB"/>
              </w:rPr>
              <w:t>Provide</w:t>
            </w:r>
            <w:r w:rsidRPr="008B066F">
              <w:rPr>
                <w:rFonts w:eastAsia="Times New Roman" w:cs="Times New Roman"/>
                <w:color w:val="001038"/>
                <w:szCs w:val="20"/>
                <w:lang w:eastAsia="en-GB"/>
              </w:rPr>
              <w:t xml:space="preserve"> additional documents </w:t>
            </w:r>
            <w:proofErr w:type="gramStart"/>
            <w:r w:rsidRPr="008B066F">
              <w:rPr>
                <w:rFonts w:eastAsia="Times New Roman" w:cs="Times New Roman"/>
                <w:color w:val="001038"/>
                <w:szCs w:val="20"/>
                <w:lang w:eastAsia="en-GB"/>
              </w:rPr>
              <w:t>where</w:t>
            </w:r>
            <w:proofErr w:type="gramEnd"/>
            <w:r w:rsidRPr="008B066F">
              <w:rPr>
                <w:rFonts w:eastAsia="Times New Roman" w:cs="Times New Roman"/>
                <w:color w:val="001038"/>
                <w:szCs w:val="20"/>
                <w:lang w:eastAsia="en-GB"/>
              </w:rPr>
              <w:t xml:space="preserve"> deemed necessary.</w:t>
            </w:r>
          </w:p>
        </w:tc>
      </w:tr>
      <w:tr w:rsidR="008B066F" w:rsidRPr="008B066F" w14:paraId="6663204C" w14:textId="77777777" w:rsidTr="00711081">
        <w:trPr>
          <w:gridAfter w:val="1"/>
          <w:wAfter w:w="15" w:type="dxa"/>
          <w:trHeight w:val="680"/>
        </w:trPr>
        <w:tc>
          <w:tcPr>
            <w:tcW w:w="90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6946B" w14:textId="77777777" w:rsidR="00DF5586" w:rsidRPr="008B066F" w:rsidRDefault="00DF5586" w:rsidP="00DF5586">
            <w:pPr>
              <w:ind w:left="-96" w:right="-90"/>
              <w:jc w:val="center"/>
              <w:rPr>
                <w:rFonts w:eastAsia="Times New Roman" w:cs="Times New Roman"/>
                <w:color w:val="001038"/>
                <w:szCs w:val="20"/>
                <w:lang w:eastAsia="en-GB"/>
              </w:rPr>
            </w:pPr>
          </w:p>
        </w:tc>
        <w:sdt>
          <w:sdtPr>
            <w:rPr>
              <w:color w:val="001038"/>
              <w:lang w:eastAsia="en-GB"/>
            </w:rPr>
            <w:id w:val="-283108368"/>
            <w:placeholder>
              <w:docPart w:val="295B3342B95A47DBA5107B5BB6CB05E2"/>
            </w:placeholder>
            <w:showingPlcHdr/>
          </w:sdtPr>
          <w:sdtEndPr/>
          <w:sdtContent>
            <w:tc>
              <w:tcPr>
                <w:tcW w:w="9576"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C89759" w14:textId="0C3055C0" w:rsidR="00DF5586" w:rsidRPr="008B066F" w:rsidRDefault="008B066F" w:rsidP="00DF5586">
                <w:pPr>
                  <w:rPr>
                    <w:color w:val="001038"/>
                    <w:lang w:eastAsia="en-GB"/>
                  </w:rPr>
                </w:pPr>
                <w:r w:rsidRPr="008B066F">
                  <w:rPr>
                    <w:color w:val="808080" w:themeColor="background1" w:themeShade="80"/>
                    <w:lang w:eastAsia="en-GB"/>
                  </w:rPr>
                  <w:t>Enter text</w:t>
                </w:r>
              </w:p>
            </w:tc>
          </w:sdtContent>
        </w:sdt>
      </w:tr>
      <w:tr w:rsidR="008B066F" w:rsidRPr="008B066F" w14:paraId="0C719689" w14:textId="77777777" w:rsidTr="00711081">
        <w:trPr>
          <w:gridAfter w:val="1"/>
          <w:wAfter w:w="15" w:type="dxa"/>
          <w:trHeight w:val="680"/>
        </w:trPr>
        <w:tc>
          <w:tcPr>
            <w:tcW w:w="90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DB0444" w14:textId="77777777" w:rsidR="00DF5586" w:rsidRPr="008B066F" w:rsidRDefault="00DF5586" w:rsidP="00DF5586">
            <w:pPr>
              <w:pStyle w:val="Master3"/>
              <w:ind w:left="-96" w:right="-90"/>
              <w:rPr>
                <w:color w:val="001038"/>
              </w:rPr>
            </w:pPr>
          </w:p>
        </w:tc>
        <w:tc>
          <w:tcPr>
            <w:tcW w:w="9576"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920378" w14:textId="51F9728B" w:rsidR="00711081" w:rsidRPr="00711081" w:rsidRDefault="00711081" w:rsidP="00DF5586">
            <w:pPr>
              <w:rPr>
                <w:rFonts w:eastAsia="Times New Roman" w:cs="Times New Roman"/>
                <w:b/>
                <w:bCs/>
                <w:color w:val="001038"/>
                <w:szCs w:val="20"/>
                <w:lang w:eastAsia="en-GB"/>
              </w:rPr>
            </w:pPr>
            <w:r w:rsidRPr="00711081">
              <w:rPr>
                <w:rFonts w:eastAsia="Times New Roman" w:cs="Times New Roman"/>
                <w:b/>
                <w:bCs/>
                <w:color w:val="001038"/>
                <w:szCs w:val="20"/>
                <w:lang w:eastAsia="en-GB"/>
              </w:rPr>
              <w:t>Attachment | AML/CFT Manual</w:t>
            </w:r>
          </w:p>
          <w:p w14:paraId="043F5376" w14:textId="657A21C4" w:rsidR="00DF5586" w:rsidRPr="008B066F" w:rsidRDefault="00711081" w:rsidP="00DF5586">
            <w:pPr>
              <w:rPr>
                <w:color w:val="001038"/>
                <w:lang w:eastAsia="en-GB"/>
              </w:rPr>
            </w:pPr>
            <w:r>
              <w:rPr>
                <w:rFonts w:eastAsia="Times New Roman" w:cs="Times New Roman"/>
                <w:color w:val="001038"/>
                <w:szCs w:val="20"/>
                <w:lang w:eastAsia="en-GB"/>
              </w:rPr>
              <w:t>P</w:t>
            </w:r>
            <w:r w:rsidR="00F54D24" w:rsidRPr="008B066F">
              <w:rPr>
                <w:rFonts w:eastAsia="Times New Roman" w:cs="Times New Roman"/>
                <w:color w:val="001038"/>
                <w:szCs w:val="20"/>
                <w:lang w:eastAsia="en-GB"/>
              </w:rPr>
              <w:t>rovide a copy of the AML/CFT manual that the TV intends to conduct for its staff.</w:t>
            </w:r>
          </w:p>
        </w:tc>
      </w:tr>
    </w:tbl>
    <w:p w14:paraId="300861D3" w14:textId="77777777" w:rsidR="00AA5E0D" w:rsidRPr="00AA5E0D" w:rsidRDefault="00AA5E0D" w:rsidP="00AA5E0D">
      <w:pPr>
        <w:spacing w:after="160" w:line="259" w:lineRule="auto"/>
        <w:contextualSpacing w:val="0"/>
        <w:jc w:val="left"/>
        <w:rPr>
          <w:sz w:val="2"/>
          <w:szCs w:val="2"/>
        </w:rPr>
      </w:pPr>
    </w:p>
    <w:sectPr w:rsidR="00AA5E0D" w:rsidRPr="00AA5E0D" w:rsidSect="000E025B">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88B3" w14:textId="77777777" w:rsidR="0035260A" w:rsidRDefault="0035260A">
      <w:r>
        <w:separator/>
      </w:r>
    </w:p>
  </w:endnote>
  <w:endnote w:type="continuationSeparator" w:id="0">
    <w:p w14:paraId="716CB588" w14:textId="77777777" w:rsidR="0035260A" w:rsidRDefault="0035260A">
      <w:r>
        <w:continuationSeparator/>
      </w:r>
    </w:p>
  </w:endnote>
  <w:endnote w:type="continuationNotice" w:id="1">
    <w:p w14:paraId="45B9AB97" w14:textId="77777777" w:rsidR="0035260A" w:rsidRDefault="0035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DF5586" w:rsidRPr="00F72BC8" w14:paraId="7C947A8F" w14:textId="77777777" w:rsidTr="002E4FEC">
      <w:trPr>
        <w:trHeight w:val="397"/>
      </w:trPr>
      <w:tc>
        <w:tcPr>
          <w:tcW w:w="1666" w:type="pct"/>
          <w:shd w:val="clear" w:color="auto" w:fill="FFFFFF" w:themeFill="background1"/>
          <w:vAlign w:val="center"/>
        </w:tcPr>
        <w:p w14:paraId="3DDCA5CA" w14:textId="7178CDB9" w:rsidR="00DF5586" w:rsidRPr="00DB198A" w:rsidRDefault="000E025B" w:rsidP="002E4FEC">
          <w:pPr>
            <w:rPr>
              <w:color w:val="0B0F18"/>
            </w:rPr>
          </w:pPr>
          <w:r>
            <w:rPr>
              <w:color w:val="0B0F18"/>
              <w:sz w:val="18"/>
              <w:szCs w:val="18"/>
            </w:rPr>
            <w:t>Document</w:t>
          </w:r>
          <w:r w:rsidR="00DF5586" w:rsidRPr="00DB198A">
            <w:rPr>
              <w:color w:val="0B0F18"/>
              <w:sz w:val="18"/>
              <w:szCs w:val="18"/>
            </w:rPr>
            <w:t xml:space="preserve"> ID</w:t>
          </w:r>
          <w:r>
            <w:rPr>
              <w:color w:val="0B0F18"/>
              <w:sz w:val="18"/>
              <w:szCs w:val="18"/>
            </w:rPr>
            <w:t xml:space="preserve">: </w:t>
          </w:r>
          <w:r w:rsidR="00F50951" w:rsidRPr="00F50951">
            <w:rPr>
              <w:color w:val="0B0F18"/>
              <w:sz w:val="18"/>
              <w:szCs w:val="18"/>
            </w:rPr>
            <w:t>AX0</w:t>
          </w:r>
          <w:r w:rsidR="003A6346">
            <w:rPr>
              <w:color w:val="0B0F18"/>
              <w:sz w:val="18"/>
              <w:szCs w:val="18"/>
            </w:rPr>
            <w:t>7</w:t>
          </w:r>
          <w:r w:rsidR="00F50951" w:rsidRPr="00F50951">
            <w:rPr>
              <w:color w:val="0B0F18"/>
              <w:sz w:val="18"/>
              <w:szCs w:val="18"/>
            </w:rPr>
            <w:t>_V1</w:t>
          </w:r>
          <w:r w:rsidR="00FA5470">
            <w:rPr>
              <w:color w:val="0B0F18"/>
              <w:sz w:val="18"/>
              <w:szCs w:val="18"/>
            </w:rPr>
            <w:t>.1</w:t>
          </w:r>
        </w:p>
      </w:tc>
      <w:tc>
        <w:tcPr>
          <w:tcW w:w="1667" w:type="pct"/>
          <w:shd w:val="clear" w:color="auto" w:fill="FFFFFF" w:themeFill="background1"/>
          <w:vAlign w:val="center"/>
        </w:tcPr>
        <w:p w14:paraId="54D10D86" w14:textId="2418FAAE" w:rsidR="00DF5586" w:rsidRPr="00F72BC8" w:rsidRDefault="00DF5586"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DF5586" w:rsidRPr="00F72BC8" w:rsidRDefault="00DF5586"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DF5586" w:rsidRPr="000F5551" w:rsidRDefault="00DF5586"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DF5586" w:rsidRPr="003C55BA" w14:paraId="3F911A0B" w14:textId="77777777" w:rsidTr="0046295C">
      <w:trPr>
        <w:trHeight w:val="397"/>
      </w:trPr>
      <w:tc>
        <w:tcPr>
          <w:tcW w:w="1666" w:type="pct"/>
          <w:shd w:val="clear" w:color="auto" w:fill="FFFFFF" w:themeFill="background1"/>
          <w:vAlign w:val="center"/>
        </w:tcPr>
        <w:p w14:paraId="48ACDE47" w14:textId="4E2BDEEC" w:rsidR="00DF5586" w:rsidRPr="002E4FEC" w:rsidRDefault="000E025B" w:rsidP="0091766B">
          <w:pPr>
            <w:rPr>
              <w:bCs/>
              <w:color w:val="0B0F18"/>
            </w:rPr>
          </w:pPr>
          <w:r>
            <w:rPr>
              <w:bCs/>
              <w:color w:val="0B0F18"/>
              <w:sz w:val="18"/>
              <w:szCs w:val="18"/>
            </w:rPr>
            <w:t>Document</w:t>
          </w:r>
          <w:r w:rsidR="00DF5586">
            <w:rPr>
              <w:bCs/>
              <w:color w:val="0B0F18"/>
              <w:sz w:val="18"/>
              <w:szCs w:val="18"/>
            </w:rPr>
            <w:t xml:space="preserve"> ID</w:t>
          </w:r>
          <w:r>
            <w:rPr>
              <w:bCs/>
              <w:color w:val="0B0F18"/>
              <w:sz w:val="18"/>
              <w:szCs w:val="18"/>
            </w:rPr>
            <w:t xml:space="preserve">: </w:t>
          </w:r>
        </w:p>
      </w:tc>
      <w:tc>
        <w:tcPr>
          <w:tcW w:w="1667" w:type="pct"/>
          <w:shd w:val="clear" w:color="auto" w:fill="FFFFFF" w:themeFill="background1"/>
          <w:vAlign w:val="center"/>
        </w:tcPr>
        <w:p w14:paraId="2AD830AC" w14:textId="77777777" w:rsidR="00DF5586" w:rsidRPr="002E4FEC" w:rsidRDefault="00DF5586"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DF5586" w:rsidRPr="0007166D" w:rsidRDefault="00DF5586"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DF5586" w:rsidRDefault="00DF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3825" w14:textId="77777777" w:rsidR="0035260A" w:rsidRDefault="0035260A">
      <w:r>
        <w:separator/>
      </w:r>
    </w:p>
  </w:footnote>
  <w:footnote w:type="continuationSeparator" w:id="0">
    <w:p w14:paraId="4E518A34" w14:textId="77777777" w:rsidR="0035260A" w:rsidRDefault="0035260A">
      <w:r>
        <w:continuationSeparator/>
      </w:r>
    </w:p>
  </w:footnote>
  <w:footnote w:type="continuationNotice" w:id="1">
    <w:p w14:paraId="2918A369" w14:textId="77777777" w:rsidR="0035260A" w:rsidRDefault="00352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DF5586" w:rsidRDefault="00DF5586">
    <w:pPr>
      <w:pStyle w:val="Header"/>
    </w:pPr>
    <w:r>
      <w:rPr>
        <w:noProof/>
      </w:rPr>
      <mc:AlternateContent>
        <mc:Choice Requires="wps">
          <w:drawing>
            <wp:anchor distT="0" distB="0" distL="114300" distR="114300" simplePos="0" relativeHeight="251661312"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DF5586" w:rsidRPr="00C7570B" w:rsidRDefault="00DF5586" w:rsidP="00A07030">
                          <w:pPr>
                            <w:jc w:val="right"/>
                            <w:rPr>
                              <w:color w:val="000000"/>
                              <w:sz w:val="22"/>
                              <w:szCs w:val="18"/>
                            </w:rPr>
                          </w:pPr>
                          <w:r w:rsidRPr="00C7570B">
                            <w:rPr>
                              <w:color w:val="000000"/>
                              <w:sz w:val="22"/>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DF5586" w:rsidRPr="00C7570B" w:rsidRDefault="00DF5586" w:rsidP="00A07030">
                    <w:pPr>
                      <w:jc w:val="right"/>
                      <w:rPr>
                        <w:color w:val="000000"/>
                        <w:sz w:val="22"/>
                        <w:szCs w:val="18"/>
                      </w:rPr>
                    </w:pPr>
                    <w:r w:rsidRPr="00C7570B">
                      <w:rPr>
                        <w:color w:val="000000"/>
                        <w:sz w:val="22"/>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DF5586" w:rsidRDefault="00DF5586">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DF5586" w:rsidRPr="001C43FB" w:rsidRDefault="00DF5586"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DF5586" w:rsidRPr="001C43FB" w:rsidRDefault="00DF5586"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576C6B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4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1645F4A"/>
    <w:multiLevelType w:val="hybridMultilevel"/>
    <w:tmpl w:val="E1D4079E"/>
    <w:lvl w:ilvl="0" w:tplc="DA046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84B10"/>
    <w:multiLevelType w:val="hybridMultilevel"/>
    <w:tmpl w:val="E564B9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6D946E8"/>
    <w:multiLevelType w:val="hybridMultilevel"/>
    <w:tmpl w:val="114CE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F7BBB"/>
    <w:multiLevelType w:val="hybridMultilevel"/>
    <w:tmpl w:val="F6689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6D50"/>
    <w:multiLevelType w:val="hybridMultilevel"/>
    <w:tmpl w:val="AA2A80EC"/>
    <w:lvl w:ilvl="0" w:tplc="08090005">
      <w:start w:val="1"/>
      <w:numFmt w:val="bullet"/>
      <w:lvlText w:val=""/>
      <w:lvlJc w:val="left"/>
      <w:pPr>
        <w:ind w:left="1243"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8"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20521936"/>
    <w:multiLevelType w:val="multilevel"/>
    <w:tmpl w:val="55D0710A"/>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737" w:hanging="380"/>
      </w:pPr>
      <w:rPr>
        <w:rFonts w:hint="default"/>
      </w:rPr>
    </w:lvl>
    <w:lvl w:ilvl="2">
      <w:start w:val="1"/>
      <w:numFmt w:val="bullet"/>
      <w:pStyle w:val="Number-Bodylevel3"/>
      <w:lvlText w:val=""/>
      <w:lvlJc w:val="left"/>
      <w:pPr>
        <w:ind w:left="1134" w:hanging="17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1126095"/>
    <w:multiLevelType w:val="hybridMultilevel"/>
    <w:tmpl w:val="1DA2411C"/>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2" w15:restartNumberingAfterBreak="0">
    <w:nsid w:val="255A343F"/>
    <w:multiLevelType w:val="hybridMultilevel"/>
    <w:tmpl w:val="313C4202"/>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9DF162F"/>
    <w:multiLevelType w:val="hybridMultilevel"/>
    <w:tmpl w:val="14E4B916"/>
    <w:lvl w:ilvl="0" w:tplc="DA046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55A27"/>
    <w:multiLevelType w:val="hybridMultilevel"/>
    <w:tmpl w:val="9BC8E10C"/>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6" w15:restartNumberingAfterBreak="0">
    <w:nsid w:val="35483F23"/>
    <w:multiLevelType w:val="multilevel"/>
    <w:tmpl w:val="C2C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9" w15:restartNumberingAfterBreak="0">
    <w:nsid w:val="438177F8"/>
    <w:multiLevelType w:val="hybridMultilevel"/>
    <w:tmpl w:val="7DCEC9E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0" w15:restartNumberingAfterBreak="0">
    <w:nsid w:val="49F4621A"/>
    <w:multiLevelType w:val="hybridMultilevel"/>
    <w:tmpl w:val="744AB03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E4F759B"/>
    <w:multiLevelType w:val="hybridMultilevel"/>
    <w:tmpl w:val="2CC4D636"/>
    <w:lvl w:ilvl="0" w:tplc="08090005">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A27F51"/>
    <w:multiLevelType w:val="hybridMultilevel"/>
    <w:tmpl w:val="8E2CAEA2"/>
    <w:lvl w:ilvl="0" w:tplc="DA04659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3CE3CB8"/>
    <w:multiLevelType w:val="hybridMultilevel"/>
    <w:tmpl w:val="76341F4E"/>
    <w:lvl w:ilvl="0" w:tplc="DA04659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133F5"/>
    <w:multiLevelType w:val="hybridMultilevel"/>
    <w:tmpl w:val="18DAA72E"/>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9"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5CCC4083"/>
    <w:multiLevelType w:val="multilevel"/>
    <w:tmpl w:val="C90A4272"/>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3"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6" w15:restartNumberingAfterBreak="0">
    <w:nsid w:val="69FE0763"/>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7"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BFD1792"/>
    <w:multiLevelType w:val="hybridMultilevel"/>
    <w:tmpl w:val="C88E7F6A"/>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72073762"/>
    <w:multiLevelType w:val="hybridMultilevel"/>
    <w:tmpl w:val="F7040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4D8553E"/>
    <w:multiLevelType w:val="hybridMultilevel"/>
    <w:tmpl w:val="D3724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A6FD2"/>
    <w:multiLevelType w:val="hybridMultilevel"/>
    <w:tmpl w:val="1A42B48E"/>
    <w:lvl w:ilvl="0" w:tplc="DA046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392141"/>
    <w:multiLevelType w:val="hybridMultilevel"/>
    <w:tmpl w:val="E04A2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41"/>
  </w:num>
  <w:num w:numId="8">
    <w:abstractNumId w:val="27"/>
  </w:num>
  <w:num w:numId="9">
    <w:abstractNumId w:val="25"/>
  </w:num>
  <w:num w:numId="10">
    <w:abstractNumId w:val="44"/>
  </w:num>
  <w:num w:numId="11">
    <w:abstractNumId w:val="2"/>
  </w:num>
  <w:num w:numId="12">
    <w:abstractNumId w:val="14"/>
  </w:num>
  <w:num w:numId="13">
    <w:abstractNumId w:val="7"/>
  </w:num>
  <w:num w:numId="14">
    <w:abstractNumId w:val="6"/>
  </w:num>
  <w:num w:numId="15">
    <w:abstractNumId w:val="43"/>
  </w:num>
  <w:num w:numId="16">
    <w:abstractNumId w:val="20"/>
  </w:num>
  <w:num w:numId="17">
    <w:abstractNumId w:val="5"/>
  </w:num>
  <w:num w:numId="18">
    <w:abstractNumId w:val="11"/>
  </w:num>
  <w:num w:numId="19">
    <w:abstractNumId w:val="45"/>
  </w:num>
  <w:num w:numId="20">
    <w:abstractNumId w:val="38"/>
  </w:num>
  <w:num w:numId="21">
    <w:abstractNumId w:val="15"/>
  </w:num>
  <w:num w:numId="22">
    <w:abstractNumId w:val="3"/>
  </w:num>
  <w:num w:numId="23">
    <w:abstractNumId w:val="28"/>
  </w:num>
  <w:num w:numId="24">
    <w:abstractNumId w:val="19"/>
  </w:num>
  <w:num w:numId="25">
    <w:abstractNumId w:val="12"/>
  </w:num>
  <w:num w:numId="26">
    <w:abstractNumId w:val="23"/>
  </w:num>
  <w:num w:numId="27">
    <w:abstractNumId w:val="32"/>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28">
    <w:abstractNumId w:val="32"/>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29">
    <w:abstractNumId w:val="32"/>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30">
    <w:abstractNumId w:val="10"/>
  </w:num>
  <w:num w:numId="31">
    <w:abstractNumId w:val="17"/>
  </w:num>
  <w:num w:numId="32">
    <w:abstractNumId w:val="17"/>
  </w:num>
  <w:num w:numId="33">
    <w:abstractNumId w:val="13"/>
  </w:num>
  <w:num w:numId="34">
    <w:abstractNumId w:val="29"/>
  </w:num>
  <w:num w:numId="35">
    <w:abstractNumId w:val="29"/>
  </w:num>
  <w:num w:numId="36">
    <w:abstractNumId w:val="24"/>
  </w:num>
  <w:num w:numId="37">
    <w:abstractNumId w:val="39"/>
  </w:num>
  <w:num w:numId="38">
    <w:abstractNumId w:val="39"/>
  </w:num>
  <w:num w:numId="39">
    <w:abstractNumId w:val="4"/>
  </w:num>
  <w:num w:numId="40">
    <w:abstractNumId w:val="34"/>
  </w:num>
  <w:num w:numId="41">
    <w:abstractNumId w:val="34"/>
  </w:num>
  <w:num w:numId="42">
    <w:abstractNumId w:val="34"/>
  </w:num>
  <w:num w:numId="43">
    <w:abstractNumId w:val="8"/>
  </w:num>
  <w:num w:numId="44">
    <w:abstractNumId w:val="26"/>
  </w:num>
  <w:num w:numId="45">
    <w:abstractNumId w:val="26"/>
  </w:num>
  <w:num w:numId="46">
    <w:abstractNumId w:val="26"/>
  </w:num>
  <w:num w:numId="47">
    <w:abstractNumId w:val="26"/>
  </w:num>
  <w:num w:numId="48">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Qp1BXyTr92c+tZETXFXse2crKZShbT20FuN3XJj6MZ5YF1TtidZT0SD7p0K6b6Wri/IvT37Zl9h3xQ7dRFODA==" w:salt="Lx4sck0kU0xiYoF6Y4GES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42E"/>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53"/>
    <w:rsid w:val="00006172"/>
    <w:rsid w:val="00006255"/>
    <w:rsid w:val="000069BB"/>
    <w:rsid w:val="00007404"/>
    <w:rsid w:val="00007542"/>
    <w:rsid w:val="00007685"/>
    <w:rsid w:val="000078E2"/>
    <w:rsid w:val="00007AD4"/>
    <w:rsid w:val="00007FC7"/>
    <w:rsid w:val="000100AD"/>
    <w:rsid w:val="00010ED4"/>
    <w:rsid w:val="00010F71"/>
    <w:rsid w:val="00011603"/>
    <w:rsid w:val="00011B23"/>
    <w:rsid w:val="00011EDA"/>
    <w:rsid w:val="00011F1C"/>
    <w:rsid w:val="0001238A"/>
    <w:rsid w:val="00012F0D"/>
    <w:rsid w:val="00013D23"/>
    <w:rsid w:val="0001428E"/>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DAB"/>
    <w:rsid w:val="00016FE2"/>
    <w:rsid w:val="0001721F"/>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E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F68"/>
    <w:rsid w:val="00026F70"/>
    <w:rsid w:val="00027836"/>
    <w:rsid w:val="000300E4"/>
    <w:rsid w:val="000303AD"/>
    <w:rsid w:val="000308EC"/>
    <w:rsid w:val="00030DDA"/>
    <w:rsid w:val="00030FFC"/>
    <w:rsid w:val="000313B5"/>
    <w:rsid w:val="000314CF"/>
    <w:rsid w:val="000317A4"/>
    <w:rsid w:val="0003185C"/>
    <w:rsid w:val="00031BDD"/>
    <w:rsid w:val="00031D54"/>
    <w:rsid w:val="00031DF6"/>
    <w:rsid w:val="00032A93"/>
    <w:rsid w:val="00033591"/>
    <w:rsid w:val="000336AB"/>
    <w:rsid w:val="000338B6"/>
    <w:rsid w:val="00033E47"/>
    <w:rsid w:val="00034722"/>
    <w:rsid w:val="000349E9"/>
    <w:rsid w:val="00034FFB"/>
    <w:rsid w:val="0003511A"/>
    <w:rsid w:val="0003539F"/>
    <w:rsid w:val="00035914"/>
    <w:rsid w:val="000362D8"/>
    <w:rsid w:val="000367CC"/>
    <w:rsid w:val="00036EA7"/>
    <w:rsid w:val="000373CC"/>
    <w:rsid w:val="000375CD"/>
    <w:rsid w:val="00037DA0"/>
    <w:rsid w:val="00037DFB"/>
    <w:rsid w:val="00040116"/>
    <w:rsid w:val="0004039D"/>
    <w:rsid w:val="00040991"/>
    <w:rsid w:val="00040A5B"/>
    <w:rsid w:val="00040B4D"/>
    <w:rsid w:val="00040E39"/>
    <w:rsid w:val="000413A4"/>
    <w:rsid w:val="0004196B"/>
    <w:rsid w:val="000432D6"/>
    <w:rsid w:val="000433A9"/>
    <w:rsid w:val="0004341F"/>
    <w:rsid w:val="000436BD"/>
    <w:rsid w:val="00043E45"/>
    <w:rsid w:val="00043F79"/>
    <w:rsid w:val="0004417C"/>
    <w:rsid w:val="000442C6"/>
    <w:rsid w:val="00044F61"/>
    <w:rsid w:val="0004520E"/>
    <w:rsid w:val="000455AF"/>
    <w:rsid w:val="00045B1B"/>
    <w:rsid w:val="00045E00"/>
    <w:rsid w:val="00046332"/>
    <w:rsid w:val="000465B9"/>
    <w:rsid w:val="00047002"/>
    <w:rsid w:val="0004768E"/>
    <w:rsid w:val="000476B9"/>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217"/>
    <w:rsid w:val="00054798"/>
    <w:rsid w:val="00054B52"/>
    <w:rsid w:val="00054D63"/>
    <w:rsid w:val="00054E5F"/>
    <w:rsid w:val="0005507A"/>
    <w:rsid w:val="000555CF"/>
    <w:rsid w:val="00055BD3"/>
    <w:rsid w:val="00055D31"/>
    <w:rsid w:val="0005689C"/>
    <w:rsid w:val="00056E2C"/>
    <w:rsid w:val="00056FA3"/>
    <w:rsid w:val="0005737E"/>
    <w:rsid w:val="00057A5D"/>
    <w:rsid w:val="00057C46"/>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52D8"/>
    <w:rsid w:val="000755F5"/>
    <w:rsid w:val="0007599F"/>
    <w:rsid w:val="00075CD1"/>
    <w:rsid w:val="00075F68"/>
    <w:rsid w:val="00076980"/>
    <w:rsid w:val="00076F54"/>
    <w:rsid w:val="00077708"/>
    <w:rsid w:val="00077A86"/>
    <w:rsid w:val="00077E5C"/>
    <w:rsid w:val="00077F7E"/>
    <w:rsid w:val="0008064D"/>
    <w:rsid w:val="00080693"/>
    <w:rsid w:val="00080ACC"/>
    <w:rsid w:val="00080F03"/>
    <w:rsid w:val="000810A2"/>
    <w:rsid w:val="00081204"/>
    <w:rsid w:val="0008186C"/>
    <w:rsid w:val="00081BC8"/>
    <w:rsid w:val="00082358"/>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D71"/>
    <w:rsid w:val="00086FCC"/>
    <w:rsid w:val="00087825"/>
    <w:rsid w:val="000878CA"/>
    <w:rsid w:val="00087C7B"/>
    <w:rsid w:val="00090E2F"/>
    <w:rsid w:val="00091555"/>
    <w:rsid w:val="0009222B"/>
    <w:rsid w:val="000928FE"/>
    <w:rsid w:val="00092EEB"/>
    <w:rsid w:val="00093C25"/>
    <w:rsid w:val="00094847"/>
    <w:rsid w:val="00094ACD"/>
    <w:rsid w:val="00094B66"/>
    <w:rsid w:val="00094CDD"/>
    <w:rsid w:val="00095410"/>
    <w:rsid w:val="00095471"/>
    <w:rsid w:val="00095986"/>
    <w:rsid w:val="00095C1E"/>
    <w:rsid w:val="000967CA"/>
    <w:rsid w:val="00096B68"/>
    <w:rsid w:val="00096BA9"/>
    <w:rsid w:val="00096C0C"/>
    <w:rsid w:val="00096E8B"/>
    <w:rsid w:val="00097110"/>
    <w:rsid w:val="00097273"/>
    <w:rsid w:val="000973E5"/>
    <w:rsid w:val="00097D3B"/>
    <w:rsid w:val="000A01D6"/>
    <w:rsid w:val="000A0500"/>
    <w:rsid w:val="000A0B55"/>
    <w:rsid w:val="000A0F94"/>
    <w:rsid w:val="000A1241"/>
    <w:rsid w:val="000A15FB"/>
    <w:rsid w:val="000A1871"/>
    <w:rsid w:val="000A1F52"/>
    <w:rsid w:val="000A27EA"/>
    <w:rsid w:val="000A2B8C"/>
    <w:rsid w:val="000A315C"/>
    <w:rsid w:val="000A36BE"/>
    <w:rsid w:val="000A36F4"/>
    <w:rsid w:val="000A393B"/>
    <w:rsid w:val="000A4ADB"/>
    <w:rsid w:val="000A4DDD"/>
    <w:rsid w:val="000A55E7"/>
    <w:rsid w:val="000A5AAE"/>
    <w:rsid w:val="000A5B80"/>
    <w:rsid w:val="000A5CE9"/>
    <w:rsid w:val="000A6358"/>
    <w:rsid w:val="000A662C"/>
    <w:rsid w:val="000A6827"/>
    <w:rsid w:val="000A6EF1"/>
    <w:rsid w:val="000A7100"/>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6E9"/>
    <w:rsid w:val="000B777E"/>
    <w:rsid w:val="000B7B42"/>
    <w:rsid w:val="000B7B79"/>
    <w:rsid w:val="000B7D6D"/>
    <w:rsid w:val="000C00E0"/>
    <w:rsid w:val="000C01F2"/>
    <w:rsid w:val="000C0852"/>
    <w:rsid w:val="000C0A5F"/>
    <w:rsid w:val="000C0E1B"/>
    <w:rsid w:val="000C0E1E"/>
    <w:rsid w:val="000C1175"/>
    <w:rsid w:val="000C177A"/>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B8B"/>
    <w:rsid w:val="000D4891"/>
    <w:rsid w:val="000D4BE4"/>
    <w:rsid w:val="000D4CD9"/>
    <w:rsid w:val="000D4DA0"/>
    <w:rsid w:val="000D5833"/>
    <w:rsid w:val="000D66CF"/>
    <w:rsid w:val="000D7116"/>
    <w:rsid w:val="000D7CC5"/>
    <w:rsid w:val="000E01A7"/>
    <w:rsid w:val="000E025B"/>
    <w:rsid w:val="000E045F"/>
    <w:rsid w:val="000E0514"/>
    <w:rsid w:val="000E0A6D"/>
    <w:rsid w:val="000E0C56"/>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E7E82"/>
    <w:rsid w:val="000F005B"/>
    <w:rsid w:val="000F0084"/>
    <w:rsid w:val="000F07AE"/>
    <w:rsid w:val="000F093E"/>
    <w:rsid w:val="000F0CB2"/>
    <w:rsid w:val="000F1CA4"/>
    <w:rsid w:val="000F1FD0"/>
    <w:rsid w:val="000F245C"/>
    <w:rsid w:val="000F2764"/>
    <w:rsid w:val="000F27F5"/>
    <w:rsid w:val="000F289D"/>
    <w:rsid w:val="000F2B11"/>
    <w:rsid w:val="000F2C8C"/>
    <w:rsid w:val="000F2C96"/>
    <w:rsid w:val="000F300B"/>
    <w:rsid w:val="000F31CA"/>
    <w:rsid w:val="000F40C4"/>
    <w:rsid w:val="000F45FB"/>
    <w:rsid w:val="000F4688"/>
    <w:rsid w:val="000F4A08"/>
    <w:rsid w:val="000F4BC3"/>
    <w:rsid w:val="000F4D4D"/>
    <w:rsid w:val="000F50F8"/>
    <w:rsid w:val="000F5435"/>
    <w:rsid w:val="000F5A19"/>
    <w:rsid w:val="000F5BFA"/>
    <w:rsid w:val="000F5C6B"/>
    <w:rsid w:val="000F5DE7"/>
    <w:rsid w:val="000F66EF"/>
    <w:rsid w:val="000F6750"/>
    <w:rsid w:val="000F6ADF"/>
    <w:rsid w:val="000F6D19"/>
    <w:rsid w:val="000F6F4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0CF"/>
    <w:rsid w:val="00117161"/>
    <w:rsid w:val="00117517"/>
    <w:rsid w:val="00117545"/>
    <w:rsid w:val="00117D31"/>
    <w:rsid w:val="00117EBD"/>
    <w:rsid w:val="001203CF"/>
    <w:rsid w:val="00120421"/>
    <w:rsid w:val="00120692"/>
    <w:rsid w:val="00120BEF"/>
    <w:rsid w:val="00121651"/>
    <w:rsid w:val="0012174A"/>
    <w:rsid w:val="0012209A"/>
    <w:rsid w:val="001222DE"/>
    <w:rsid w:val="00122D3C"/>
    <w:rsid w:val="00122DD9"/>
    <w:rsid w:val="00123203"/>
    <w:rsid w:val="001232AA"/>
    <w:rsid w:val="001232C7"/>
    <w:rsid w:val="001234C7"/>
    <w:rsid w:val="001239F5"/>
    <w:rsid w:val="00123C02"/>
    <w:rsid w:val="00124207"/>
    <w:rsid w:val="0012453C"/>
    <w:rsid w:val="001246A9"/>
    <w:rsid w:val="001247BC"/>
    <w:rsid w:val="00124930"/>
    <w:rsid w:val="00124BE2"/>
    <w:rsid w:val="00124EF2"/>
    <w:rsid w:val="0012522B"/>
    <w:rsid w:val="001254DA"/>
    <w:rsid w:val="001257FA"/>
    <w:rsid w:val="00125957"/>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2DD3"/>
    <w:rsid w:val="0013330E"/>
    <w:rsid w:val="00133332"/>
    <w:rsid w:val="0013377E"/>
    <w:rsid w:val="001343FE"/>
    <w:rsid w:val="0013464A"/>
    <w:rsid w:val="001346B3"/>
    <w:rsid w:val="00134AF0"/>
    <w:rsid w:val="00134BC7"/>
    <w:rsid w:val="00134C89"/>
    <w:rsid w:val="0013514D"/>
    <w:rsid w:val="0013571A"/>
    <w:rsid w:val="00135D43"/>
    <w:rsid w:val="0013609C"/>
    <w:rsid w:val="001363AE"/>
    <w:rsid w:val="001364FE"/>
    <w:rsid w:val="00136683"/>
    <w:rsid w:val="001367EC"/>
    <w:rsid w:val="00136D97"/>
    <w:rsid w:val="00137546"/>
    <w:rsid w:val="001401BD"/>
    <w:rsid w:val="0014076D"/>
    <w:rsid w:val="00140B9C"/>
    <w:rsid w:val="00140E76"/>
    <w:rsid w:val="001411E9"/>
    <w:rsid w:val="00141969"/>
    <w:rsid w:val="00141E84"/>
    <w:rsid w:val="0014213A"/>
    <w:rsid w:val="00142A7A"/>
    <w:rsid w:val="001432F4"/>
    <w:rsid w:val="0014383C"/>
    <w:rsid w:val="00143D11"/>
    <w:rsid w:val="0014432F"/>
    <w:rsid w:val="00144869"/>
    <w:rsid w:val="00144EF9"/>
    <w:rsid w:val="00145315"/>
    <w:rsid w:val="00145726"/>
    <w:rsid w:val="0014589A"/>
    <w:rsid w:val="00145C82"/>
    <w:rsid w:val="00146667"/>
    <w:rsid w:val="001467E2"/>
    <w:rsid w:val="001467EF"/>
    <w:rsid w:val="00146950"/>
    <w:rsid w:val="00146A04"/>
    <w:rsid w:val="00146DCD"/>
    <w:rsid w:val="001472C7"/>
    <w:rsid w:val="00147893"/>
    <w:rsid w:val="00147909"/>
    <w:rsid w:val="00150928"/>
    <w:rsid w:val="00150AE3"/>
    <w:rsid w:val="00150C27"/>
    <w:rsid w:val="00150E18"/>
    <w:rsid w:val="00150FBF"/>
    <w:rsid w:val="00151282"/>
    <w:rsid w:val="001515DC"/>
    <w:rsid w:val="001519B9"/>
    <w:rsid w:val="001519E6"/>
    <w:rsid w:val="00151B87"/>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592"/>
    <w:rsid w:val="00171601"/>
    <w:rsid w:val="00171BD6"/>
    <w:rsid w:val="00171CE3"/>
    <w:rsid w:val="00171D06"/>
    <w:rsid w:val="00171DE5"/>
    <w:rsid w:val="0017225F"/>
    <w:rsid w:val="001728A0"/>
    <w:rsid w:val="00172CF7"/>
    <w:rsid w:val="00173354"/>
    <w:rsid w:val="00173392"/>
    <w:rsid w:val="0017348E"/>
    <w:rsid w:val="00173955"/>
    <w:rsid w:val="00174319"/>
    <w:rsid w:val="001747CB"/>
    <w:rsid w:val="00174B33"/>
    <w:rsid w:val="00174F56"/>
    <w:rsid w:val="001751E8"/>
    <w:rsid w:val="0017619E"/>
    <w:rsid w:val="00176668"/>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3D3F"/>
    <w:rsid w:val="00184052"/>
    <w:rsid w:val="00184B00"/>
    <w:rsid w:val="0018518C"/>
    <w:rsid w:val="00185851"/>
    <w:rsid w:val="00185DCA"/>
    <w:rsid w:val="001869B2"/>
    <w:rsid w:val="00186AEA"/>
    <w:rsid w:val="00186BC2"/>
    <w:rsid w:val="00186C8E"/>
    <w:rsid w:val="00186DEF"/>
    <w:rsid w:val="00187429"/>
    <w:rsid w:val="00187555"/>
    <w:rsid w:val="00187DDF"/>
    <w:rsid w:val="001901C2"/>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F2C"/>
    <w:rsid w:val="00195FCE"/>
    <w:rsid w:val="001965AA"/>
    <w:rsid w:val="00196923"/>
    <w:rsid w:val="00196929"/>
    <w:rsid w:val="001976A8"/>
    <w:rsid w:val="00197C35"/>
    <w:rsid w:val="00197C49"/>
    <w:rsid w:val="00197C71"/>
    <w:rsid w:val="001A12E3"/>
    <w:rsid w:val="001A1E88"/>
    <w:rsid w:val="001A1F0C"/>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7A7"/>
    <w:rsid w:val="001B5B15"/>
    <w:rsid w:val="001B5EAB"/>
    <w:rsid w:val="001B6323"/>
    <w:rsid w:val="001B66EE"/>
    <w:rsid w:val="001B68D8"/>
    <w:rsid w:val="001B6EEB"/>
    <w:rsid w:val="001B71EE"/>
    <w:rsid w:val="001B7695"/>
    <w:rsid w:val="001B7730"/>
    <w:rsid w:val="001B79D8"/>
    <w:rsid w:val="001B7C3E"/>
    <w:rsid w:val="001C022E"/>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40CD"/>
    <w:rsid w:val="001C43FB"/>
    <w:rsid w:val="001C475B"/>
    <w:rsid w:val="001C4BFA"/>
    <w:rsid w:val="001C4C44"/>
    <w:rsid w:val="001C50B2"/>
    <w:rsid w:val="001C54CB"/>
    <w:rsid w:val="001C58B7"/>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1272"/>
    <w:rsid w:val="001D1516"/>
    <w:rsid w:val="001D1625"/>
    <w:rsid w:val="001D1B38"/>
    <w:rsid w:val="001D1C1D"/>
    <w:rsid w:val="001D2460"/>
    <w:rsid w:val="001D2678"/>
    <w:rsid w:val="001D28DF"/>
    <w:rsid w:val="001D2F53"/>
    <w:rsid w:val="001D36B7"/>
    <w:rsid w:val="001D37A6"/>
    <w:rsid w:val="001D3A95"/>
    <w:rsid w:val="001D3D59"/>
    <w:rsid w:val="001D4558"/>
    <w:rsid w:val="001D4891"/>
    <w:rsid w:val="001D4B2A"/>
    <w:rsid w:val="001D56AE"/>
    <w:rsid w:val="001D57B0"/>
    <w:rsid w:val="001D5A20"/>
    <w:rsid w:val="001D5CF9"/>
    <w:rsid w:val="001D66ED"/>
    <w:rsid w:val="001D691D"/>
    <w:rsid w:val="001D6CCA"/>
    <w:rsid w:val="001D70BC"/>
    <w:rsid w:val="001D7270"/>
    <w:rsid w:val="001D76DB"/>
    <w:rsid w:val="001D7B1A"/>
    <w:rsid w:val="001D7D48"/>
    <w:rsid w:val="001E04D6"/>
    <w:rsid w:val="001E0646"/>
    <w:rsid w:val="001E0981"/>
    <w:rsid w:val="001E1102"/>
    <w:rsid w:val="001E1B24"/>
    <w:rsid w:val="001E1FC1"/>
    <w:rsid w:val="001E26E9"/>
    <w:rsid w:val="001E272E"/>
    <w:rsid w:val="001E280E"/>
    <w:rsid w:val="001E2D42"/>
    <w:rsid w:val="001E2E61"/>
    <w:rsid w:val="001E3493"/>
    <w:rsid w:val="001E3644"/>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33C9"/>
    <w:rsid w:val="001F479E"/>
    <w:rsid w:val="001F4C7C"/>
    <w:rsid w:val="001F543C"/>
    <w:rsid w:val="001F5624"/>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715"/>
    <w:rsid w:val="002059AC"/>
    <w:rsid w:val="00206853"/>
    <w:rsid w:val="00206A20"/>
    <w:rsid w:val="00206C82"/>
    <w:rsid w:val="00206CDF"/>
    <w:rsid w:val="00206CF1"/>
    <w:rsid w:val="00206E27"/>
    <w:rsid w:val="00206F39"/>
    <w:rsid w:val="002070C4"/>
    <w:rsid w:val="00207895"/>
    <w:rsid w:val="002078BA"/>
    <w:rsid w:val="00207BD4"/>
    <w:rsid w:val="00207D14"/>
    <w:rsid w:val="00207FDD"/>
    <w:rsid w:val="002104E1"/>
    <w:rsid w:val="002107CA"/>
    <w:rsid w:val="002108AE"/>
    <w:rsid w:val="00210F31"/>
    <w:rsid w:val="00211059"/>
    <w:rsid w:val="0021153D"/>
    <w:rsid w:val="0021199F"/>
    <w:rsid w:val="00211D86"/>
    <w:rsid w:val="00211F57"/>
    <w:rsid w:val="0021202D"/>
    <w:rsid w:val="002120E6"/>
    <w:rsid w:val="00212118"/>
    <w:rsid w:val="00212205"/>
    <w:rsid w:val="0021251A"/>
    <w:rsid w:val="002126E2"/>
    <w:rsid w:val="00212E82"/>
    <w:rsid w:val="00212F6B"/>
    <w:rsid w:val="00212FE8"/>
    <w:rsid w:val="00213100"/>
    <w:rsid w:val="00213680"/>
    <w:rsid w:val="00213A82"/>
    <w:rsid w:val="00213CCF"/>
    <w:rsid w:val="0021411C"/>
    <w:rsid w:val="00214241"/>
    <w:rsid w:val="002148EF"/>
    <w:rsid w:val="002149F9"/>
    <w:rsid w:val="00214B50"/>
    <w:rsid w:val="00214BA6"/>
    <w:rsid w:val="00215165"/>
    <w:rsid w:val="00215834"/>
    <w:rsid w:val="00215E44"/>
    <w:rsid w:val="0021615A"/>
    <w:rsid w:val="00216326"/>
    <w:rsid w:val="0021637C"/>
    <w:rsid w:val="002164AD"/>
    <w:rsid w:val="0021678A"/>
    <w:rsid w:val="00216949"/>
    <w:rsid w:val="00216A64"/>
    <w:rsid w:val="00217460"/>
    <w:rsid w:val="002178AE"/>
    <w:rsid w:val="00217F4D"/>
    <w:rsid w:val="002203C3"/>
    <w:rsid w:val="002209B8"/>
    <w:rsid w:val="002209FB"/>
    <w:rsid w:val="00220B19"/>
    <w:rsid w:val="00221B4A"/>
    <w:rsid w:val="00222091"/>
    <w:rsid w:val="002220EB"/>
    <w:rsid w:val="002224B1"/>
    <w:rsid w:val="0022285F"/>
    <w:rsid w:val="002231E9"/>
    <w:rsid w:val="0022338B"/>
    <w:rsid w:val="00223614"/>
    <w:rsid w:val="0022389F"/>
    <w:rsid w:val="00223A2C"/>
    <w:rsid w:val="00223F01"/>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443A"/>
    <w:rsid w:val="002345DF"/>
    <w:rsid w:val="0023462A"/>
    <w:rsid w:val="002346DA"/>
    <w:rsid w:val="00234882"/>
    <w:rsid w:val="002349FA"/>
    <w:rsid w:val="00234FC7"/>
    <w:rsid w:val="00234FCE"/>
    <w:rsid w:val="002356DF"/>
    <w:rsid w:val="00235BB1"/>
    <w:rsid w:val="002365A4"/>
    <w:rsid w:val="00236641"/>
    <w:rsid w:val="00236837"/>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DDC"/>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CB1"/>
    <w:rsid w:val="00252E11"/>
    <w:rsid w:val="00252EBA"/>
    <w:rsid w:val="00253FFD"/>
    <w:rsid w:val="002546CA"/>
    <w:rsid w:val="00254A32"/>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0D7D"/>
    <w:rsid w:val="00261163"/>
    <w:rsid w:val="002614FF"/>
    <w:rsid w:val="00261A92"/>
    <w:rsid w:val="00261E97"/>
    <w:rsid w:val="0026259C"/>
    <w:rsid w:val="002628E8"/>
    <w:rsid w:val="00262C4C"/>
    <w:rsid w:val="00262D80"/>
    <w:rsid w:val="00262DB3"/>
    <w:rsid w:val="00262E60"/>
    <w:rsid w:val="00262EF2"/>
    <w:rsid w:val="00262FE5"/>
    <w:rsid w:val="00263B6F"/>
    <w:rsid w:val="00264082"/>
    <w:rsid w:val="002643FE"/>
    <w:rsid w:val="00264474"/>
    <w:rsid w:val="0026489A"/>
    <w:rsid w:val="002649A3"/>
    <w:rsid w:val="00264D19"/>
    <w:rsid w:val="002654F8"/>
    <w:rsid w:val="002659DE"/>
    <w:rsid w:val="002660F7"/>
    <w:rsid w:val="00266669"/>
    <w:rsid w:val="00266E13"/>
    <w:rsid w:val="002674B5"/>
    <w:rsid w:val="00267516"/>
    <w:rsid w:val="00267780"/>
    <w:rsid w:val="00267A3B"/>
    <w:rsid w:val="002701CF"/>
    <w:rsid w:val="0027023D"/>
    <w:rsid w:val="00270679"/>
    <w:rsid w:val="0027146E"/>
    <w:rsid w:val="002717E8"/>
    <w:rsid w:val="00272034"/>
    <w:rsid w:val="002720E2"/>
    <w:rsid w:val="0027214D"/>
    <w:rsid w:val="002724D8"/>
    <w:rsid w:val="00272578"/>
    <w:rsid w:val="002726B7"/>
    <w:rsid w:val="002727EE"/>
    <w:rsid w:val="00272C2C"/>
    <w:rsid w:val="00272FFC"/>
    <w:rsid w:val="0027300D"/>
    <w:rsid w:val="00273030"/>
    <w:rsid w:val="00273079"/>
    <w:rsid w:val="00273BEB"/>
    <w:rsid w:val="00273E49"/>
    <w:rsid w:val="00273E4B"/>
    <w:rsid w:val="00273F24"/>
    <w:rsid w:val="00274025"/>
    <w:rsid w:val="002741CF"/>
    <w:rsid w:val="00274739"/>
    <w:rsid w:val="00274BA3"/>
    <w:rsid w:val="00274CFE"/>
    <w:rsid w:val="00274D63"/>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8C0"/>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AC"/>
    <w:rsid w:val="00291BD4"/>
    <w:rsid w:val="00291F5A"/>
    <w:rsid w:val="00291FDF"/>
    <w:rsid w:val="002923A6"/>
    <w:rsid w:val="00292A58"/>
    <w:rsid w:val="00293DDE"/>
    <w:rsid w:val="00293EED"/>
    <w:rsid w:val="002941E0"/>
    <w:rsid w:val="00294532"/>
    <w:rsid w:val="00294C39"/>
    <w:rsid w:val="00295102"/>
    <w:rsid w:val="002954BB"/>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1AE2"/>
    <w:rsid w:val="002A265A"/>
    <w:rsid w:val="002A29B1"/>
    <w:rsid w:val="002A2CF0"/>
    <w:rsid w:val="002A31AE"/>
    <w:rsid w:val="002A33A6"/>
    <w:rsid w:val="002A40BB"/>
    <w:rsid w:val="002A5010"/>
    <w:rsid w:val="002A532A"/>
    <w:rsid w:val="002A5416"/>
    <w:rsid w:val="002A5B24"/>
    <w:rsid w:val="002A5B25"/>
    <w:rsid w:val="002A5F1A"/>
    <w:rsid w:val="002A60E6"/>
    <w:rsid w:val="002A6329"/>
    <w:rsid w:val="002A635F"/>
    <w:rsid w:val="002A6A54"/>
    <w:rsid w:val="002A72E9"/>
    <w:rsid w:val="002A79CC"/>
    <w:rsid w:val="002A7BD2"/>
    <w:rsid w:val="002B02BE"/>
    <w:rsid w:val="002B06AA"/>
    <w:rsid w:val="002B11D9"/>
    <w:rsid w:val="002B13E9"/>
    <w:rsid w:val="002B159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832"/>
    <w:rsid w:val="002B5A23"/>
    <w:rsid w:val="002B5E28"/>
    <w:rsid w:val="002B6060"/>
    <w:rsid w:val="002B6377"/>
    <w:rsid w:val="002B6BA2"/>
    <w:rsid w:val="002B7449"/>
    <w:rsid w:val="002B75BE"/>
    <w:rsid w:val="002B7952"/>
    <w:rsid w:val="002B7AE4"/>
    <w:rsid w:val="002B7BA7"/>
    <w:rsid w:val="002B7EB3"/>
    <w:rsid w:val="002B7F08"/>
    <w:rsid w:val="002C00A9"/>
    <w:rsid w:val="002C089C"/>
    <w:rsid w:val="002C0D6B"/>
    <w:rsid w:val="002C1415"/>
    <w:rsid w:val="002C2238"/>
    <w:rsid w:val="002C2255"/>
    <w:rsid w:val="002C2271"/>
    <w:rsid w:val="002C2357"/>
    <w:rsid w:val="002C24AA"/>
    <w:rsid w:val="002C261E"/>
    <w:rsid w:val="002C33A0"/>
    <w:rsid w:val="002C3E32"/>
    <w:rsid w:val="002C46ED"/>
    <w:rsid w:val="002C4D21"/>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D94"/>
    <w:rsid w:val="002E3EBC"/>
    <w:rsid w:val="002E3F3F"/>
    <w:rsid w:val="002E4179"/>
    <w:rsid w:val="002E470D"/>
    <w:rsid w:val="002E4971"/>
    <w:rsid w:val="002E49CB"/>
    <w:rsid w:val="002E4FEC"/>
    <w:rsid w:val="002E537D"/>
    <w:rsid w:val="002E55B4"/>
    <w:rsid w:val="002E58A1"/>
    <w:rsid w:val="002E6580"/>
    <w:rsid w:val="002E6A3B"/>
    <w:rsid w:val="002E6C3F"/>
    <w:rsid w:val="002E7048"/>
    <w:rsid w:val="002E70E4"/>
    <w:rsid w:val="002E74B6"/>
    <w:rsid w:val="002F009C"/>
    <w:rsid w:val="002F0129"/>
    <w:rsid w:val="002F0266"/>
    <w:rsid w:val="002F081B"/>
    <w:rsid w:val="002F09EB"/>
    <w:rsid w:val="002F0AEA"/>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4DDA"/>
    <w:rsid w:val="002F50BF"/>
    <w:rsid w:val="002F5508"/>
    <w:rsid w:val="002F58B1"/>
    <w:rsid w:val="002F5900"/>
    <w:rsid w:val="002F5A7A"/>
    <w:rsid w:val="002F5AF7"/>
    <w:rsid w:val="002F60EE"/>
    <w:rsid w:val="002F6518"/>
    <w:rsid w:val="002F683B"/>
    <w:rsid w:val="002F6A5D"/>
    <w:rsid w:val="002F6BC4"/>
    <w:rsid w:val="002F7000"/>
    <w:rsid w:val="003008D2"/>
    <w:rsid w:val="00300D8C"/>
    <w:rsid w:val="00301095"/>
    <w:rsid w:val="00301252"/>
    <w:rsid w:val="00301CE9"/>
    <w:rsid w:val="00301E3F"/>
    <w:rsid w:val="00302C13"/>
    <w:rsid w:val="00303027"/>
    <w:rsid w:val="00303467"/>
    <w:rsid w:val="0030370C"/>
    <w:rsid w:val="00304195"/>
    <w:rsid w:val="00304370"/>
    <w:rsid w:val="003046AC"/>
    <w:rsid w:val="00304AE8"/>
    <w:rsid w:val="0030511F"/>
    <w:rsid w:val="00305F63"/>
    <w:rsid w:val="0030604A"/>
    <w:rsid w:val="003067F8"/>
    <w:rsid w:val="00306AD4"/>
    <w:rsid w:val="00306D10"/>
    <w:rsid w:val="00306E3E"/>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C7F"/>
    <w:rsid w:val="00320D75"/>
    <w:rsid w:val="00320DE9"/>
    <w:rsid w:val="003221C1"/>
    <w:rsid w:val="00322207"/>
    <w:rsid w:val="003222B0"/>
    <w:rsid w:val="00322EF4"/>
    <w:rsid w:val="003230ED"/>
    <w:rsid w:val="003231B3"/>
    <w:rsid w:val="003235E1"/>
    <w:rsid w:val="00323BBC"/>
    <w:rsid w:val="00324584"/>
    <w:rsid w:val="003252E5"/>
    <w:rsid w:val="003252E6"/>
    <w:rsid w:val="00325816"/>
    <w:rsid w:val="0032598B"/>
    <w:rsid w:val="00326A63"/>
    <w:rsid w:val="00326C0D"/>
    <w:rsid w:val="00326D84"/>
    <w:rsid w:val="00326EF0"/>
    <w:rsid w:val="00326F2A"/>
    <w:rsid w:val="00327B81"/>
    <w:rsid w:val="00327C92"/>
    <w:rsid w:val="00327E79"/>
    <w:rsid w:val="00327F89"/>
    <w:rsid w:val="0033044D"/>
    <w:rsid w:val="00330B2D"/>
    <w:rsid w:val="00330CB7"/>
    <w:rsid w:val="00330F3A"/>
    <w:rsid w:val="00331589"/>
    <w:rsid w:val="003315AF"/>
    <w:rsid w:val="0033191C"/>
    <w:rsid w:val="00331DD5"/>
    <w:rsid w:val="00331FAC"/>
    <w:rsid w:val="00332675"/>
    <w:rsid w:val="00332B72"/>
    <w:rsid w:val="00332F1F"/>
    <w:rsid w:val="00332F57"/>
    <w:rsid w:val="00333514"/>
    <w:rsid w:val="003335E1"/>
    <w:rsid w:val="00334D46"/>
    <w:rsid w:val="00334DBA"/>
    <w:rsid w:val="00335147"/>
    <w:rsid w:val="00335313"/>
    <w:rsid w:val="003353FC"/>
    <w:rsid w:val="003354B0"/>
    <w:rsid w:val="00335940"/>
    <w:rsid w:val="00335C58"/>
    <w:rsid w:val="003363C2"/>
    <w:rsid w:val="003367D6"/>
    <w:rsid w:val="00336F17"/>
    <w:rsid w:val="0033703D"/>
    <w:rsid w:val="00337AD3"/>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60A"/>
    <w:rsid w:val="00352A96"/>
    <w:rsid w:val="003531B3"/>
    <w:rsid w:val="003532AB"/>
    <w:rsid w:val="0035382C"/>
    <w:rsid w:val="00353979"/>
    <w:rsid w:val="00353AFD"/>
    <w:rsid w:val="00353FF8"/>
    <w:rsid w:val="00353FFF"/>
    <w:rsid w:val="0035441A"/>
    <w:rsid w:val="00354BB6"/>
    <w:rsid w:val="00354BD0"/>
    <w:rsid w:val="00354D25"/>
    <w:rsid w:val="00354E63"/>
    <w:rsid w:val="00355009"/>
    <w:rsid w:val="0035526E"/>
    <w:rsid w:val="003553E3"/>
    <w:rsid w:val="003555EC"/>
    <w:rsid w:val="00355F1B"/>
    <w:rsid w:val="00356125"/>
    <w:rsid w:val="00356230"/>
    <w:rsid w:val="00356887"/>
    <w:rsid w:val="00356954"/>
    <w:rsid w:val="003572D5"/>
    <w:rsid w:val="00357838"/>
    <w:rsid w:val="00357873"/>
    <w:rsid w:val="003579F7"/>
    <w:rsid w:val="00357A31"/>
    <w:rsid w:val="00357A65"/>
    <w:rsid w:val="0036017C"/>
    <w:rsid w:val="00360222"/>
    <w:rsid w:val="0036063E"/>
    <w:rsid w:val="00360ABA"/>
    <w:rsid w:val="00360B04"/>
    <w:rsid w:val="00360C37"/>
    <w:rsid w:val="00361048"/>
    <w:rsid w:val="00361580"/>
    <w:rsid w:val="003616DD"/>
    <w:rsid w:val="00361B63"/>
    <w:rsid w:val="00361F6C"/>
    <w:rsid w:val="00362161"/>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AD2"/>
    <w:rsid w:val="003664B5"/>
    <w:rsid w:val="003666AC"/>
    <w:rsid w:val="00366E54"/>
    <w:rsid w:val="00366F20"/>
    <w:rsid w:val="00367529"/>
    <w:rsid w:val="00367861"/>
    <w:rsid w:val="003703E3"/>
    <w:rsid w:val="003704A2"/>
    <w:rsid w:val="0037051B"/>
    <w:rsid w:val="0037066B"/>
    <w:rsid w:val="00370A9F"/>
    <w:rsid w:val="00370BC7"/>
    <w:rsid w:val="00370E9D"/>
    <w:rsid w:val="003713CE"/>
    <w:rsid w:val="00371554"/>
    <w:rsid w:val="00371EC8"/>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4FBA"/>
    <w:rsid w:val="00395001"/>
    <w:rsid w:val="00395548"/>
    <w:rsid w:val="00395CB3"/>
    <w:rsid w:val="00395ED6"/>
    <w:rsid w:val="003960DF"/>
    <w:rsid w:val="003960E3"/>
    <w:rsid w:val="00396328"/>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346"/>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128"/>
    <w:rsid w:val="003B324A"/>
    <w:rsid w:val="003B367E"/>
    <w:rsid w:val="003B3BAE"/>
    <w:rsid w:val="003B4094"/>
    <w:rsid w:val="003B43F5"/>
    <w:rsid w:val="003B463E"/>
    <w:rsid w:val="003B4BC9"/>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440"/>
    <w:rsid w:val="003E09A5"/>
    <w:rsid w:val="003E142E"/>
    <w:rsid w:val="003E166D"/>
    <w:rsid w:val="003E1855"/>
    <w:rsid w:val="003E1C24"/>
    <w:rsid w:val="003E2094"/>
    <w:rsid w:val="003E222D"/>
    <w:rsid w:val="003E25CF"/>
    <w:rsid w:val="003E291F"/>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65B"/>
    <w:rsid w:val="003E66C6"/>
    <w:rsid w:val="003E6A53"/>
    <w:rsid w:val="003E7283"/>
    <w:rsid w:val="003E74BF"/>
    <w:rsid w:val="003E7893"/>
    <w:rsid w:val="003E7E4C"/>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ADC"/>
    <w:rsid w:val="003F5BEA"/>
    <w:rsid w:val="003F5F25"/>
    <w:rsid w:val="003F6189"/>
    <w:rsid w:val="003F61DC"/>
    <w:rsid w:val="003F64BB"/>
    <w:rsid w:val="003F64F5"/>
    <w:rsid w:val="003F6931"/>
    <w:rsid w:val="003F6AEF"/>
    <w:rsid w:val="003F6CD2"/>
    <w:rsid w:val="003F6FC1"/>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72B9"/>
    <w:rsid w:val="00407513"/>
    <w:rsid w:val="00407635"/>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CA1"/>
    <w:rsid w:val="00413D96"/>
    <w:rsid w:val="00413E4B"/>
    <w:rsid w:val="00413F4E"/>
    <w:rsid w:val="004143E6"/>
    <w:rsid w:val="004152D8"/>
    <w:rsid w:val="0041537F"/>
    <w:rsid w:val="004158C2"/>
    <w:rsid w:val="004158FA"/>
    <w:rsid w:val="0041599E"/>
    <w:rsid w:val="0041667E"/>
    <w:rsid w:val="00416A4D"/>
    <w:rsid w:val="004170FD"/>
    <w:rsid w:val="00417762"/>
    <w:rsid w:val="00417850"/>
    <w:rsid w:val="00417A2A"/>
    <w:rsid w:val="00420CBA"/>
    <w:rsid w:val="00420DC7"/>
    <w:rsid w:val="00420FBC"/>
    <w:rsid w:val="0042182F"/>
    <w:rsid w:val="00421D4B"/>
    <w:rsid w:val="00421F1C"/>
    <w:rsid w:val="0042217C"/>
    <w:rsid w:val="0042266E"/>
    <w:rsid w:val="004234F7"/>
    <w:rsid w:val="004236E2"/>
    <w:rsid w:val="0042388A"/>
    <w:rsid w:val="004238BD"/>
    <w:rsid w:val="0042398E"/>
    <w:rsid w:val="004246F4"/>
    <w:rsid w:val="004250AD"/>
    <w:rsid w:val="004257DB"/>
    <w:rsid w:val="004259CB"/>
    <w:rsid w:val="00425D3B"/>
    <w:rsid w:val="004260C9"/>
    <w:rsid w:val="0042620D"/>
    <w:rsid w:val="00426238"/>
    <w:rsid w:val="00426404"/>
    <w:rsid w:val="0042691A"/>
    <w:rsid w:val="00426C0F"/>
    <w:rsid w:val="00426E11"/>
    <w:rsid w:val="00426EF9"/>
    <w:rsid w:val="004271C1"/>
    <w:rsid w:val="0042723F"/>
    <w:rsid w:val="00427291"/>
    <w:rsid w:val="004272C6"/>
    <w:rsid w:val="0042799A"/>
    <w:rsid w:val="00427D24"/>
    <w:rsid w:val="00427E0E"/>
    <w:rsid w:val="00430681"/>
    <w:rsid w:val="004306A3"/>
    <w:rsid w:val="00430CC9"/>
    <w:rsid w:val="00431B45"/>
    <w:rsid w:val="00431ECE"/>
    <w:rsid w:val="00432370"/>
    <w:rsid w:val="00432CFC"/>
    <w:rsid w:val="00432D5A"/>
    <w:rsid w:val="00432F09"/>
    <w:rsid w:val="00433575"/>
    <w:rsid w:val="00433E95"/>
    <w:rsid w:val="004344D6"/>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9B2"/>
    <w:rsid w:val="00440208"/>
    <w:rsid w:val="004407BD"/>
    <w:rsid w:val="00440A5D"/>
    <w:rsid w:val="00440F75"/>
    <w:rsid w:val="004410B0"/>
    <w:rsid w:val="00441707"/>
    <w:rsid w:val="00442022"/>
    <w:rsid w:val="004421F5"/>
    <w:rsid w:val="004423E5"/>
    <w:rsid w:val="0044269D"/>
    <w:rsid w:val="00442AA1"/>
    <w:rsid w:val="00442D0E"/>
    <w:rsid w:val="004432E8"/>
    <w:rsid w:val="00443523"/>
    <w:rsid w:val="00443B6D"/>
    <w:rsid w:val="00443FBB"/>
    <w:rsid w:val="004445CB"/>
    <w:rsid w:val="004449C8"/>
    <w:rsid w:val="00444A06"/>
    <w:rsid w:val="00444D9E"/>
    <w:rsid w:val="0044557F"/>
    <w:rsid w:val="00446406"/>
    <w:rsid w:val="004465AB"/>
    <w:rsid w:val="00447819"/>
    <w:rsid w:val="00447986"/>
    <w:rsid w:val="004503C9"/>
    <w:rsid w:val="004507A3"/>
    <w:rsid w:val="00450C76"/>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501"/>
    <w:rsid w:val="004576F0"/>
    <w:rsid w:val="004577C6"/>
    <w:rsid w:val="004578EA"/>
    <w:rsid w:val="00457B52"/>
    <w:rsid w:val="00457C9C"/>
    <w:rsid w:val="00457E11"/>
    <w:rsid w:val="00460088"/>
    <w:rsid w:val="00460591"/>
    <w:rsid w:val="00460997"/>
    <w:rsid w:val="00460BEC"/>
    <w:rsid w:val="00460F8B"/>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E9D"/>
    <w:rsid w:val="00472F4C"/>
    <w:rsid w:val="0047323D"/>
    <w:rsid w:val="00473E24"/>
    <w:rsid w:val="00474410"/>
    <w:rsid w:val="00474556"/>
    <w:rsid w:val="00474788"/>
    <w:rsid w:val="00475092"/>
    <w:rsid w:val="004756AB"/>
    <w:rsid w:val="00475CBB"/>
    <w:rsid w:val="00476B79"/>
    <w:rsid w:val="00476CD9"/>
    <w:rsid w:val="00477625"/>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AC7"/>
    <w:rsid w:val="00486E5D"/>
    <w:rsid w:val="0048701E"/>
    <w:rsid w:val="004879D2"/>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E7F"/>
    <w:rsid w:val="004955DC"/>
    <w:rsid w:val="004962A4"/>
    <w:rsid w:val="00496607"/>
    <w:rsid w:val="00496692"/>
    <w:rsid w:val="00496B5B"/>
    <w:rsid w:val="004976AD"/>
    <w:rsid w:val="004977A7"/>
    <w:rsid w:val="00497BA4"/>
    <w:rsid w:val="00497F6B"/>
    <w:rsid w:val="004A0218"/>
    <w:rsid w:val="004A0427"/>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77"/>
    <w:rsid w:val="004B4CC9"/>
    <w:rsid w:val="004B5082"/>
    <w:rsid w:val="004B5141"/>
    <w:rsid w:val="004B51CB"/>
    <w:rsid w:val="004B73E4"/>
    <w:rsid w:val="004B73E6"/>
    <w:rsid w:val="004B75C6"/>
    <w:rsid w:val="004B7613"/>
    <w:rsid w:val="004B7C26"/>
    <w:rsid w:val="004B7F5F"/>
    <w:rsid w:val="004C0C4F"/>
    <w:rsid w:val="004C0C61"/>
    <w:rsid w:val="004C0E4E"/>
    <w:rsid w:val="004C10CA"/>
    <w:rsid w:val="004C1608"/>
    <w:rsid w:val="004C1C9E"/>
    <w:rsid w:val="004C1F5B"/>
    <w:rsid w:val="004C2176"/>
    <w:rsid w:val="004C26F3"/>
    <w:rsid w:val="004C2840"/>
    <w:rsid w:val="004C2B87"/>
    <w:rsid w:val="004C3251"/>
    <w:rsid w:val="004C3292"/>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35F"/>
    <w:rsid w:val="004D25BA"/>
    <w:rsid w:val="004D27AC"/>
    <w:rsid w:val="004D2E8E"/>
    <w:rsid w:val="004D34F0"/>
    <w:rsid w:val="004D3694"/>
    <w:rsid w:val="004D3B5A"/>
    <w:rsid w:val="004D3FE9"/>
    <w:rsid w:val="004D422D"/>
    <w:rsid w:val="004D5A3F"/>
    <w:rsid w:val="004D5EE5"/>
    <w:rsid w:val="004D62E6"/>
    <w:rsid w:val="004D6F93"/>
    <w:rsid w:val="004D7136"/>
    <w:rsid w:val="004D7315"/>
    <w:rsid w:val="004D772D"/>
    <w:rsid w:val="004D78C3"/>
    <w:rsid w:val="004D7A79"/>
    <w:rsid w:val="004D7F4C"/>
    <w:rsid w:val="004E0976"/>
    <w:rsid w:val="004E11D9"/>
    <w:rsid w:val="004E11DD"/>
    <w:rsid w:val="004E1245"/>
    <w:rsid w:val="004E16BD"/>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09B"/>
    <w:rsid w:val="004F01BD"/>
    <w:rsid w:val="004F036F"/>
    <w:rsid w:val="004F0504"/>
    <w:rsid w:val="004F066B"/>
    <w:rsid w:val="004F0929"/>
    <w:rsid w:val="004F0DF6"/>
    <w:rsid w:val="004F1282"/>
    <w:rsid w:val="004F17AB"/>
    <w:rsid w:val="004F1849"/>
    <w:rsid w:val="004F25C3"/>
    <w:rsid w:val="004F266C"/>
    <w:rsid w:val="004F26D6"/>
    <w:rsid w:val="004F2851"/>
    <w:rsid w:val="004F299B"/>
    <w:rsid w:val="004F2F25"/>
    <w:rsid w:val="004F302A"/>
    <w:rsid w:val="004F386A"/>
    <w:rsid w:val="004F3AE4"/>
    <w:rsid w:val="004F468F"/>
    <w:rsid w:val="004F46BF"/>
    <w:rsid w:val="004F4C8D"/>
    <w:rsid w:val="004F4FBF"/>
    <w:rsid w:val="004F5831"/>
    <w:rsid w:val="004F5A3C"/>
    <w:rsid w:val="004F5EC2"/>
    <w:rsid w:val="004F6250"/>
    <w:rsid w:val="004F65C9"/>
    <w:rsid w:val="004F6AF9"/>
    <w:rsid w:val="004F6C9D"/>
    <w:rsid w:val="004F7AB8"/>
    <w:rsid w:val="004F7BCE"/>
    <w:rsid w:val="00500660"/>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10C96"/>
    <w:rsid w:val="0051101F"/>
    <w:rsid w:val="0051108E"/>
    <w:rsid w:val="005112CD"/>
    <w:rsid w:val="00511888"/>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7A2"/>
    <w:rsid w:val="00525AE1"/>
    <w:rsid w:val="00525EFC"/>
    <w:rsid w:val="00525F6C"/>
    <w:rsid w:val="0052615D"/>
    <w:rsid w:val="0052626A"/>
    <w:rsid w:val="0052660F"/>
    <w:rsid w:val="00526758"/>
    <w:rsid w:val="005271DF"/>
    <w:rsid w:val="0052736E"/>
    <w:rsid w:val="005274BA"/>
    <w:rsid w:val="00527D21"/>
    <w:rsid w:val="00531012"/>
    <w:rsid w:val="005317DF"/>
    <w:rsid w:val="00531D25"/>
    <w:rsid w:val="00531E8A"/>
    <w:rsid w:val="0053233A"/>
    <w:rsid w:val="00532349"/>
    <w:rsid w:val="005331C3"/>
    <w:rsid w:val="005333D1"/>
    <w:rsid w:val="005336B4"/>
    <w:rsid w:val="005337CA"/>
    <w:rsid w:val="00533EE8"/>
    <w:rsid w:val="0053403D"/>
    <w:rsid w:val="005340F2"/>
    <w:rsid w:val="00534642"/>
    <w:rsid w:val="00534A0D"/>
    <w:rsid w:val="00534FFB"/>
    <w:rsid w:val="00535978"/>
    <w:rsid w:val="005359C6"/>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2068"/>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77B"/>
    <w:rsid w:val="00555D4E"/>
    <w:rsid w:val="00556470"/>
    <w:rsid w:val="00557506"/>
    <w:rsid w:val="00557B84"/>
    <w:rsid w:val="00560619"/>
    <w:rsid w:val="0056184B"/>
    <w:rsid w:val="00561CC2"/>
    <w:rsid w:val="00561E2D"/>
    <w:rsid w:val="0056205A"/>
    <w:rsid w:val="005628D5"/>
    <w:rsid w:val="0056299F"/>
    <w:rsid w:val="00562E95"/>
    <w:rsid w:val="00562EDD"/>
    <w:rsid w:val="0056380C"/>
    <w:rsid w:val="0056385A"/>
    <w:rsid w:val="00563B54"/>
    <w:rsid w:val="00563D8D"/>
    <w:rsid w:val="00564675"/>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8F3"/>
    <w:rsid w:val="0059010E"/>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97BD6"/>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BC6"/>
    <w:rsid w:val="005A671E"/>
    <w:rsid w:val="005A6BC5"/>
    <w:rsid w:val="005A6D7F"/>
    <w:rsid w:val="005A6EC5"/>
    <w:rsid w:val="005A739F"/>
    <w:rsid w:val="005A7573"/>
    <w:rsid w:val="005A7C74"/>
    <w:rsid w:val="005B03FC"/>
    <w:rsid w:val="005B06F3"/>
    <w:rsid w:val="005B07DF"/>
    <w:rsid w:val="005B0C4B"/>
    <w:rsid w:val="005B0E1C"/>
    <w:rsid w:val="005B0E27"/>
    <w:rsid w:val="005B1D39"/>
    <w:rsid w:val="005B23AD"/>
    <w:rsid w:val="005B2686"/>
    <w:rsid w:val="005B2916"/>
    <w:rsid w:val="005B2920"/>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0354"/>
    <w:rsid w:val="005C113C"/>
    <w:rsid w:val="005C114C"/>
    <w:rsid w:val="005C1CB3"/>
    <w:rsid w:val="005C215B"/>
    <w:rsid w:val="005C2573"/>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84E"/>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FA3"/>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554F"/>
    <w:rsid w:val="005E59C7"/>
    <w:rsid w:val="005E5B8A"/>
    <w:rsid w:val="005E5BCF"/>
    <w:rsid w:val="005E5E41"/>
    <w:rsid w:val="005E5F03"/>
    <w:rsid w:val="005E65FC"/>
    <w:rsid w:val="005E76E9"/>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73B"/>
    <w:rsid w:val="005F3B61"/>
    <w:rsid w:val="005F3E14"/>
    <w:rsid w:val="005F41CB"/>
    <w:rsid w:val="005F45F6"/>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ED"/>
    <w:rsid w:val="00601A07"/>
    <w:rsid w:val="00601C1D"/>
    <w:rsid w:val="00602384"/>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F5"/>
    <w:rsid w:val="00607EDD"/>
    <w:rsid w:val="00610671"/>
    <w:rsid w:val="00610B0A"/>
    <w:rsid w:val="00610E38"/>
    <w:rsid w:val="00611115"/>
    <w:rsid w:val="00611EA7"/>
    <w:rsid w:val="00611F69"/>
    <w:rsid w:val="0061215B"/>
    <w:rsid w:val="00612438"/>
    <w:rsid w:val="00612BC7"/>
    <w:rsid w:val="006136E2"/>
    <w:rsid w:val="00613A61"/>
    <w:rsid w:val="00613FDC"/>
    <w:rsid w:val="006145BE"/>
    <w:rsid w:val="0061509D"/>
    <w:rsid w:val="00615837"/>
    <w:rsid w:val="00615A76"/>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8CB"/>
    <w:rsid w:val="006241BB"/>
    <w:rsid w:val="006242DD"/>
    <w:rsid w:val="006244AB"/>
    <w:rsid w:val="00624F6C"/>
    <w:rsid w:val="00625102"/>
    <w:rsid w:val="006254A5"/>
    <w:rsid w:val="006258E2"/>
    <w:rsid w:val="00625E87"/>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53E"/>
    <w:rsid w:val="00651E17"/>
    <w:rsid w:val="00651EFE"/>
    <w:rsid w:val="006520C1"/>
    <w:rsid w:val="00652507"/>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A72"/>
    <w:rsid w:val="00654E37"/>
    <w:rsid w:val="00654F04"/>
    <w:rsid w:val="00655AEF"/>
    <w:rsid w:val="00655BC3"/>
    <w:rsid w:val="00655C0B"/>
    <w:rsid w:val="00655F49"/>
    <w:rsid w:val="00655FD5"/>
    <w:rsid w:val="00656693"/>
    <w:rsid w:val="006569C3"/>
    <w:rsid w:val="00656E68"/>
    <w:rsid w:val="006578DE"/>
    <w:rsid w:val="0066008B"/>
    <w:rsid w:val="00660114"/>
    <w:rsid w:val="006601A2"/>
    <w:rsid w:val="00660A50"/>
    <w:rsid w:val="00660C27"/>
    <w:rsid w:val="00660DF3"/>
    <w:rsid w:val="00660EA6"/>
    <w:rsid w:val="006612A4"/>
    <w:rsid w:val="00661515"/>
    <w:rsid w:val="00661D3C"/>
    <w:rsid w:val="00661D48"/>
    <w:rsid w:val="00662942"/>
    <w:rsid w:val="006633A8"/>
    <w:rsid w:val="0066346D"/>
    <w:rsid w:val="0066359C"/>
    <w:rsid w:val="00663FF6"/>
    <w:rsid w:val="00664682"/>
    <w:rsid w:val="00664B75"/>
    <w:rsid w:val="00665BA1"/>
    <w:rsid w:val="00665D1C"/>
    <w:rsid w:val="0066617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4AE"/>
    <w:rsid w:val="00674579"/>
    <w:rsid w:val="0067498C"/>
    <w:rsid w:val="00674A13"/>
    <w:rsid w:val="00674B1A"/>
    <w:rsid w:val="00675222"/>
    <w:rsid w:val="00675271"/>
    <w:rsid w:val="0067554B"/>
    <w:rsid w:val="00675643"/>
    <w:rsid w:val="00675B6B"/>
    <w:rsid w:val="00675C3B"/>
    <w:rsid w:val="00675D18"/>
    <w:rsid w:val="00675EC0"/>
    <w:rsid w:val="00675F3F"/>
    <w:rsid w:val="0067669A"/>
    <w:rsid w:val="00676801"/>
    <w:rsid w:val="00676B00"/>
    <w:rsid w:val="00676FBD"/>
    <w:rsid w:val="006770BE"/>
    <w:rsid w:val="00677BB5"/>
    <w:rsid w:val="00677CA4"/>
    <w:rsid w:val="00677F17"/>
    <w:rsid w:val="00680300"/>
    <w:rsid w:val="0068036B"/>
    <w:rsid w:val="00680439"/>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4022"/>
    <w:rsid w:val="00694719"/>
    <w:rsid w:val="00694FE7"/>
    <w:rsid w:val="0069533D"/>
    <w:rsid w:val="00695A97"/>
    <w:rsid w:val="0069611B"/>
    <w:rsid w:val="00696744"/>
    <w:rsid w:val="00696EA9"/>
    <w:rsid w:val="00697570"/>
    <w:rsid w:val="006977B7"/>
    <w:rsid w:val="00697DE1"/>
    <w:rsid w:val="006A007A"/>
    <w:rsid w:val="006A00C5"/>
    <w:rsid w:val="006A089E"/>
    <w:rsid w:val="006A0A9D"/>
    <w:rsid w:val="006A0CED"/>
    <w:rsid w:val="006A0EB6"/>
    <w:rsid w:val="006A0F00"/>
    <w:rsid w:val="006A10CA"/>
    <w:rsid w:val="006A16E1"/>
    <w:rsid w:val="006A1AB9"/>
    <w:rsid w:val="006A1BED"/>
    <w:rsid w:val="006A1DA4"/>
    <w:rsid w:val="006A27FD"/>
    <w:rsid w:val="006A2800"/>
    <w:rsid w:val="006A28D6"/>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2404"/>
    <w:rsid w:val="006B2ED0"/>
    <w:rsid w:val="006B391C"/>
    <w:rsid w:val="006B3F46"/>
    <w:rsid w:val="006B40D0"/>
    <w:rsid w:val="006B43AD"/>
    <w:rsid w:val="006B44C3"/>
    <w:rsid w:val="006B4569"/>
    <w:rsid w:val="006B45E2"/>
    <w:rsid w:val="006B46DE"/>
    <w:rsid w:val="006B4856"/>
    <w:rsid w:val="006B4B21"/>
    <w:rsid w:val="006B4E0D"/>
    <w:rsid w:val="006B549E"/>
    <w:rsid w:val="006B5E1D"/>
    <w:rsid w:val="006B5EF0"/>
    <w:rsid w:val="006B619E"/>
    <w:rsid w:val="006B61CC"/>
    <w:rsid w:val="006B6352"/>
    <w:rsid w:val="006B6525"/>
    <w:rsid w:val="006B75E7"/>
    <w:rsid w:val="006B7691"/>
    <w:rsid w:val="006C1084"/>
    <w:rsid w:val="006C10EA"/>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A44"/>
    <w:rsid w:val="006C6B54"/>
    <w:rsid w:val="006C7379"/>
    <w:rsid w:val="006C77B0"/>
    <w:rsid w:val="006C7B84"/>
    <w:rsid w:val="006D076B"/>
    <w:rsid w:val="006D0787"/>
    <w:rsid w:val="006D1B7E"/>
    <w:rsid w:val="006D1FF4"/>
    <w:rsid w:val="006D27F2"/>
    <w:rsid w:val="006D2F52"/>
    <w:rsid w:val="006D343C"/>
    <w:rsid w:val="006D41EE"/>
    <w:rsid w:val="006D48E1"/>
    <w:rsid w:val="006D535C"/>
    <w:rsid w:val="006D5796"/>
    <w:rsid w:val="006D591F"/>
    <w:rsid w:val="006D5EE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C8"/>
    <w:rsid w:val="006E621B"/>
    <w:rsid w:val="006E669E"/>
    <w:rsid w:val="006E67F0"/>
    <w:rsid w:val="006E6BF8"/>
    <w:rsid w:val="006E6C5F"/>
    <w:rsid w:val="006E6E84"/>
    <w:rsid w:val="006E7228"/>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5FC"/>
    <w:rsid w:val="006F488A"/>
    <w:rsid w:val="006F4894"/>
    <w:rsid w:val="006F48CC"/>
    <w:rsid w:val="006F4A5D"/>
    <w:rsid w:val="006F4A61"/>
    <w:rsid w:val="006F5617"/>
    <w:rsid w:val="006F5A7D"/>
    <w:rsid w:val="006F5A8B"/>
    <w:rsid w:val="006F5E9E"/>
    <w:rsid w:val="006F5EE8"/>
    <w:rsid w:val="006F6301"/>
    <w:rsid w:val="006F652B"/>
    <w:rsid w:val="006F70C5"/>
    <w:rsid w:val="006F7150"/>
    <w:rsid w:val="006F7219"/>
    <w:rsid w:val="006F74C6"/>
    <w:rsid w:val="006F7DF3"/>
    <w:rsid w:val="007001C9"/>
    <w:rsid w:val="00700453"/>
    <w:rsid w:val="00700AD3"/>
    <w:rsid w:val="00700E4F"/>
    <w:rsid w:val="00701181"/>
    <w:rsid w:val="007017BA"/>
    <w:rsid w:val="00701912"/>
    <w:rsid w:val="00701979"/>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0E72"/>
    <w:rsid w:val="00711081"/>
    <w:rsid w:val="007111FB"/>
    <w:rsid w:val="007116BF"/>
    <w:rsid w:val="00711C98"/>
    <w:rsid w:val="00712E04"/>
    <w:rsid w:val="007133CE"/>
    <w:rsid w:val="0071365F"/>
    <w:rsid w:val="00714010"/>
    <w:rsid w:val="007145D8"/>
    <w:rsid w:val="0071478F"/>
    <w:rsid w:val="0071482B"/>
    <w:rsid w:val="0071486F"/>
    <w:rsid w:val="00714D3E"/>
    <w:rsid w:val="00715596"/>
    <w:rsid w:val="00715851"/>
    <w:rsid w:val="00715918"/>
    <w:rsid w:val="00715FE8"/>
    <w:rsid w:val="00716160"/>
    <w:rsid w:val="00716607"/>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66D"/>
    <w:rsid w:val="00726710"/>
    <w:rsid w:val="007267D1"/>
    <w:rsid w:val="00726B95"/>
    <w:rsid w:val="00726E26"/>
    <w:rsid w:val="00727E59"/>
    <w:rsid w:val="00727F55"/>
    <w:rsid w:val="007306D0"/>
    <w:rsid w:val="007307BF"/>
    <w:rsid w:val="00730AD9"/>
    <w:rsid w:val="00730FC4"/>
    <w:rsid w:val="00731B51"/>
    <w:rsid w:val="00731BF5"/>
    <w:rsid w:val="00731D56"/>
    <w:rsid w:val="00732000"/>
    <w:rsid w:val="007320A4"/>
    <w:rsid w:val="007320D2"/>
    <w:rsid w:val="007322C7"/>
    <w:rsid w:val="00732302"/>
    <w:rsid w:val="007327D3"/>
    <w:rsid w:val="00732DE0"/>
    <w:rsid w:val="00734586"/>
    <w:rsid w:val="00734C5F"/>
    <w:rsid w:val="00734FC5"/>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D13"/>
    <w:rsid w:val="00755C3F"/>
    <w:rsid w:val="0075651C"/>
    <w:rsid w:val="007566DB"/>
    <w:rsid w:val="0075706C"/>
    <w:rsid w:val="00757104"/>
    <w:rsid w:val="00757239"/>
    <w:rsid w:val="00757654"/>
    <w:rsid w:val="0075789C"/>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407C"/>
    <w:rsid w:val="00764A5F"/>
    <w:rsid w:val="00764C59"/>
    <w:rsid w:val="00765A81"/>
    <w:rsid w:val="00765E91"/>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30F"/>
    <w:rsid w:val="00772699"/>
    <w:rsid w:val="00772755"/>
    <w:rsid w:val="00772E3A"/>
    <w:rsid w:val="00772F2D"/>
    <w:rsid w:val="00773476"/>
    <w:rsid w:val="007738CB"/>
    <w:rsid w:val="00773CF9"/>
    <w:rsid w:val="00773D44"/>
    <w:rsid w:val="00773FCB"/>
    <w:rsid w:val="00774010"/>
    <w:rsid w:val="00774A13"/>
    <w:rsid w:val="00774C9D"/>
    <w:rsid w:val="00775A16"/>
    <w:rsid w:val="00775ABE"/>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322A"/>
    <w:rsid w:val="0078347A"/>
    <w:rsid w:val="0078391A"/>
    <w:rsid w:val="00784515"/>
    <w:rsid w:val="0078451D"/>
    <w:rsid w:val="007846C2"/>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3D"/>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EAD"/>
    <w:rsid w:val="007973D5"/>
    <w:rsid w:val="007976A4"/>
    <w:rsid w:val="007978AB"/>
    <w:rsid w:val="007978D4"/>
    <w:rsid w:val="00797A35"/>
    <w:rsid w:val="00797CE0"/>
    <w:rsid w:val="00797FB1"/>
    <w:rsid w:val="007A0102"/>
    <w:rsid w:val="007A021C"/>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5CA0"/>
    <w:rsid w:val="007A631A"/>
    <w:rsid w:val="007A6398"/>
    <w:rsid w:val="007A67BF"/>
    <w:rsid w:val="007A752D"/>
    <w:rsid w:val="007A75BF"/>
    <w:rsid w:val="007A7625"/>
    <w:rsid w:val="007A7854"/>
    <w:rsid w:val="007A7D61"/>
    <w:rsid w:val="007B0E20"/>
    <w:rsid w:val="007B1499"/>
    <w:rsid w:val="007B1807"/>
    <w:rsid w:val="007B1E69"/>
    <w:rsid w:val="007B20AD"/>
    <w:rsid w:val="007B27DA"/>
    <w:rsid w:val="007B289E"/>
    <w:rsid w:val="007B2A04"/>
    <w:rsid w:val="007B2F95"/>
    <w:rsid w:val="007B3062"/>
    <w:rsid w:val="007B342E"/>
    <w:rsid w:val="007B3478"/>
    <w:rsid w:val="007B34CA"/>
    <w:rsid w:val="007B355B"/>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73C4"/>
    <w:rsid w:val="007B7777"/>
    <w:rsid w:val="007B78E0"/>
    <w:rsid w:val="007B7A91"/>
    <w:rsid w:val="007B7D5E"/>
    <w:rsid w:val="007B7FCC"/>
    <w:rsid w:val="007C01D7"/>
    <w:rsid w:val="007C0239"/>
    <w:rsid w:val="007C0521"/>
    <w:rsid w:val="007C062F"/>
    <w:rsid w:val="007C1101"/>
    <w:rsid w:val="007C124D"/>
    <w:rsid w:val="007C1986"/>
    <w:rsid w:val="007C1ABB"/>
    <w:rsid w:val="007C1C4F"/>
    <w:rsid w:val="007C23A2"/>
    <w:rsid w:val="007C3618"/>
    <w:rsid w:val="007C3708"/>
    <w:rsid w:val="007C390B"/>
    <w:rsid w:val="007C3E7E"/>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718B"/>
    <w:rsid w:val="007D7624"/>
    <w:rsid w:val="007D7733"/>
    <w:rsid w:val="007D7871"/>
    <w:rsid w:val="007D7B57"/>
    <w:rsid w:val="007D7F46"/>
    <w:rsid w:val="007E0148"/>
    <w:rsid w:val="007E0756"/>
    <w:rsid w:val="007E0A96"/>
    <w:rsid w:val="007E116A"/>
    <w:rsid w:val="007E133B"/>
    <w:rsid w:val="007E154C"/>
    <w:rsid w:val="007E175D"/>
    <w:rsid w:val="007E18AA"/>
    <w:rsid w:val="007E1C48"/>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7E3"/>
    <w:rsid w:val="008008C0"/>
    <w:rsid w:val="00800A63"/>
    <w:rsid w:val="00800DBA"/>
    <w:rsid w:val="00801327"/>
    <w:rsid w:val="0080151B"/>
    <w:rsid w:val="0080166E"/>
    <w:rsid w:val="00801BE9"/>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865"/>
    <w:rsid w:val="00812870"/>
    <w:rsid w:val="008130A4"/>
    <w:rsid w:val="00813178"/>
    <w:rsid w:val="008133A5"/>
    <w:rsid w:val="00813D09"/>
    <w:rsid w:val="00813E07"/>
    <w:rsid w:val="00814541"/>
    <w:rsid w:val="0081464C"/>
    <w:rsid w:val="008150EA"/>
    <w:rsid w:val="00815111"/>
    <w:rsid w:val="0081511F"/>
    <w:rsid w:val="00815174"/>
    <w:rsid w:val="00815579"/>
    <w:rsid w:val="00815FA2"/>
    <w:rsid w:val="008166C9"/>
    <w:rsid w:val="0081674C"/>
    <w:rsid w:val="008167D9"/>
    <w:rsid w:val="00816C08"/>
    <w:rsid w:val="00817645"/>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5B3"/>
    <w:rsid w:val="008278E8"/>
    <w:rsid w:val="00827902"/>
    <w:rsid w:val="00827D77"/>
    <w:rsid w:val="00830014"/>
    <w:rsid w:val="0083027E"/>
    <w:rsid w:val="0083053B"/>
    <w:rsid w:val="008307A8"/>
    <w:rsid w:val="008309BF"/>
    <w:rsid w:val="00830E0E"/>
    <w:rsid w:val="0083131F"/>
    <w:rsid w:val="008314F0"/>
    <w:rsid w:val="00831662"/>
    <w:rsid w:val="00832495"/>
    <w:rsid w:val="008324CD"/>
    <w:rsid w:val="0083281A"/>
    <w:rsid w:val="00832B2E"/>
    <w:rsid w:val="008338D4"/>
    <w:rsid w:val="00833993"/>
    <w:rsid w:val="00833AD6"/>
    <w:rsid w:val="00833C06"/>
    <w:rsid w:val="00834012"/>
    <w:rsid w:val="00834263"/>
    <w:rsid w:val="00834606"/>
    <w:rsid w:val="00835007"/>
    <w:rsid w:val="008350E6"/>
    <w:rsid w:val="0083551B"/>
    <w:rsid w:val="008355CC"/>
    <w:rsid w:val="00835B33"/>
    <w:rsid w:val="00835F12"/>
    <w:rsid w:val="00835F32"/>
    <w:rsid w:val="008364A6"/>
    <w:rsid w:val="00836906"/>
    <w:rsid w:val="00836A13"/>
    <w:rsid w:val="00837169"/>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DCA"/>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D2C"/>
    <w:rsid w:val="00856199"/>
    <w:rsid w:val="008561E5"/>
    <w:rsid w:val="008565D8"/>
    <w:rsid w:val="008565EC"/>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318"/>
    <w:rsid w:val="0087171F"/>
    <w:rsid w:val="00871F8A"/>
    <w:rsid w:val="008724CC"/>
    <w:rsid w:val="00872DE5"/>
    <w:rsid w:val="00873044"/>
    <w:rsid w:val="008730C3"/>
    <w:rsid w:val="008730CE"/>
    <w:rsid w:val="00873369"/>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FE"/>
    <w:rsid w:val="00891FD0"/>
    <w:rsid w:val="00892937"/>
    <w:rsid w:val="008929CA"/>
    <w:rsid w:val="00892C41"/>
    <w:rsid w:val="00892C59"/>
    <w:rsid w:val="00892D22"/>
    <w:rsid w:val="008932FF"/>
    <w:rsid w:val="00893A11"/>
    <w:rsid w:val="00893C57"/>
    <w:rsid w:val="00894131"/>
    <w:rsid w:val="008944B5"/>
    <w:rsid w:val="00894769"/>
    <w:rsid w:val="00894D29"/>
    <w:rsid w:val="00895271"/>
    <w:rsid w:val="008952C9"/>
    <w:rsid w:val="0089535B"/>
    <w:rsid w:val="0089539C"/>
    <w:rsid w:val="00895445"/>
    <w:rsid w:val="00895641"/>
    <w:rsid w:val="008958A0"/>
    <w:rsid w:val="008962B2"/>
    <w:rsid w:val="008962DF"/>
    <w:rsid w:val="0089642C"/>
    <w:rsid w:val="0089643F"/>
    <w:rsid w:val="00896718"/>
    <w:rsid w:val="00896E56"/>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2EC"/>
    <w:rsid w:val="008A7751"/>
    <w:rsid w:val="008B066F"/>
    <w:rsid w:val="008B0EC6"/>
    <w:rsid w:val="008B1896"/>
    <w:rsid w:val="008B1CD0"/>
    <w:rsid w:val="008B21D3"/>
    <w:rsid w:val="008B2A90"/>
    <w:rsid w:val="008B30E9"/>
    <w:rsid w:val="008B3714"/>
    <w:rsid w:val="008B392F"/>
    <w:rsid w:val="008B3E5C"/>
    <w:rsid w:val="008B410B"/>
    <w:rsid w:val="008B4165"/>
    <w:rsid w:val="008B45EA"/>
    <w:rsid w:val="008B480E"/>
    <w:rsid w:val="008B4A4E"/>
    <w:rsid w:val="008B4BE6"/>
    <w:rsid w:val="008B5693"/>
    <w:rsid w:val="008B56E4"/>
    <w:rsid w:val="008B5795"/>
    <w:rsid w:val="008B5917"/>
    <w:rsid w:val="008B621A"/>
    <w:rsid w:val="008B695F"/>
    <w:rsid w:val="008B7D4F"/>
    <w:rsid w:val="008C059E"/>
    <w:rsid w:val="008C0690"/>
    <w:rsid w:val="008C09BE"/>
    <w:rsid w:val="008C104F"/>
    <w:rsid w:val="008C13DE"/>
    <w:rsid w:val="008C1670"/>
    <w:rsid w:val="008C1BA4"/>
    <w:rsid w:val="008C25AF"/>
    <w:rsid w:val="008C25C4"/>
    <w:rsid w:val="008C2678"/>
    <w:rsid w:val="008C2991"/>
    <w:rsid w:val="008C29FE"/>
    <w:rsid w:val="008C33C8"/>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10AD"/>
    <w:rsid w:val="008D170A"/>
    <w:rsid w:val="008D1723"/>
    <w:rsid w:val="008D1A08"/>
    <w:rsid w:val="008D1DE0"/>
    <w:rsid w:val="008D1E8B"/>
    <w:rsid w:val="008D22AC"/>
    <w:rsid w:val="008D2450"/>
    <w:rsid w:val="008D28A6"/>
    <w:rsid w:val="008D29A6"/>
    <w:rsid w:val="008D317C"/>
    <w:rsid w:val="008D323B"/>
    <w:rsid w:val="008D34BC"/>
    <w:rsid w:val="008D3A12"/>
    <w:rsid w:val="008D3A38"/>
    <w:rsid w:val="008D3A68"/>
    <w:rsid w:val="008D4173"/>
    <w:rsid w:val="008D45A7"/>
    <w:rsid w:val="008D45ED"/>
    <w:rsid w:val="008D4A95"/>
    <w:rsid w:val="008D5D99"/>
    <w:rsid w:val="008D62B7"/>
    <w:rsid w:val="008D6C5A"/>
    <w:rsid w:val="008D6C8F"/>
    <w:rsid w:val="008D706B"/>
    <w:rsid w:val="008D7576"/>
    <w:rsid w:val="008D795F"/>
    <w:rsid w:val="008D7B87"/>
    <w:rsid w:val="008D7C07"/>
    <w:rsid w:val="008D7FE3"/>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89E"/>
    <w:rsid w:val="008F4926"/>
    <w:rsid w:val="008F4A47"/>
    <w:rsid w:val="008F4B9A"/>
    <w:rsid w:val="008F4C4B"/>
    <w:rsid w:val="008F5011"/>
    <w:rsid w:val="008F58F0"/>
    <w:rsid w:val="008F59B8"/>
    <w:rsid w:val="008F65EE"/>
    <w:rsid w:val="008F6951"/>
    <w:rsid w:val="008F6A1B"/>
    <w:rsid w:val="008F6B0C"/>
    <w:rsid w:val="008F6C57"/>
    <w:rsid w:val="008F7138"/>
    <w:rsid w:val="008F72C3"/>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D9"/>
    <w:rsid w:val="00906917"/>
    <w:rsid w:val="00906E1E"/>
    <w:rsid w:val="009071EE"/>
    <w:rsid w:val="00907845"/>
    <w:rsid w:val="009106FE"/>
    <w:rsid w:val="00910788"/>
    <w:rsid w:val="0091088D"/>
    <w:rsid w:val="009108E5"/>
    <w:rsid w:val="00910999"/>
    <w:rsid w:val="00910B44"/>
    <w:rsid w:val="00910D97"/>
    <w:rsid w:val="00910F5F"/>
    <w:rsid w:val="00911338"/>
    <w:rsid w:val="00911688"/>
    <w:rsid w:val="00911F86"/>
    <w:rsid w:val="009121D6"/>
    <w:rsid w:val="0091247C"/>
    <w:rsid w:val="009126F4"/>
    <w:rsid w:val="0091285F"/>
    <w:rsid w:val="00912C55"/>
    <w:rsid w:val="00912E19"/>
    <w:rsid w:val="00913144"/>
    <w:rsid w:val="00913B46"/>
    <w:rsid w:val="009144FB"/>
    <w:rsid w:val="00914B4A"/>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69F"/>
    <w:rsid w:val="0092083C"/>
    <w:rsid w:val="00921672"/>
    <w:rsid w:val="00921699"/>
    <w:rsid w:val="00921C08"/>
    <w:rsid w:val="00921C2B"/>
    <w:rsid w:val="00922072"/>
    <w:rsid w:val="0092224F"/>
    <w:rsid w:val="0092265F"/>
    <w:rsid w:val="00922BC5"/>
    <w:rsid w:val="00922F0D"/>
    <w:rsid w:val="00923336"/>
    <w:rsid w:val="0092357E"/>
    <w:rsid w:val="0092387D"/>
    <w:rsid w:val="009238D5"/>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C3F"/>
    <w:rsid w:val="00927CFD"/>
    <w:rsid w:val="0093040D"/>
    <w:rsid w:val="009304E7"/>
    <w:rsid w:val="00930528"/>
    <w:rsid w:val="00930BA2"/>
    <w:rsid w:val="00930CC8"/>
    <w:rsid w:val="00930FAF"/>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4A"/>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629"/>
    <w:rsid w:val="009427E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521"/>
    <w:rsid w:val="009507F0"/>
    <w:rsid w:val="00950A63"/>
    <w:rsid w:val="00950B3B"/>
    <w:rsid w:val="00950FEC"/>
    <w:rsid w:val="00951BAA"/>
    <w:rsid w:val="00951CD3"/>
    <w:rsid w:val="00951E25"/>
    <w:rsid w:val="009522C5"/>
    <w:rsid w:val="0095301C"/>
    <w:rsid w:val="00953109"/>
    <w:rsid w:val="009536D4"/>
    <w:rsid w:val="00953B99"/>
    <w:rsid w:val="00953D5C"/>
    <w:rsid w:val="00953E9B"/>
    <w:rsid w:val="00954409"/>
    <w:rsid w:val="0095459E"/>
    <w:rsid w:val="00954CAB"/>
    <w:rsid w:val="00954E28"/>
    <w:rsid w:val="00954E77"/>
    <w:rsid w:val="00955331"/>
    <w:rsid w:val="00955782"/>
    <w:rsid w:val="00955B5A"/>
    <w:rsid w:val="00955B5E"/>
    <w:rsid w:val="009561E7"/>
    <w:rsid w:val="00956381"/>
    <w:rsid w:val="009563EE"/>
    <w:rsid w:val="009566BF"/>
    <w:rsid w:val="0095674D"/>
    <w:rsid w:val="00956977"/>
    <w:rsid w:val="00956A49"/>
    <w:rsid w:val="00956FEB"/>
    <w:rsid w:val="009570C5"/>
    <w:rsid w:val="009571A8"/>
    <w:rsid w:val="00957677"/>
    <w:rsid w:val="00957B69"/>
    <w:rsid w:val="0096018F"/>
    <w:rsid w:val="009609A6"/>
    <w:rsid w:val="00960B4E"/>
    <w:rsid w:val="0096111B"/>
    <w:rsid w:val="009615BE"/>
    <w:rsid w:val="0096259F"/>
    <w:rsid w:val="009625DA"/>
    <w:rsid w:val="00962AA3"/>
    <w:rsid w:val="009630A3"/>
    <w:rsid w:val="0096333E"/>
    <w:rsid w:val="0096334C"/>
    <w:rsid w:val="009635F4"/>
    <w:rsid w:val="009637BB"/>
    <w:rsid w:val="009638CA"/>
    <w:rsid w:val="00963B30"/>
    <w:rsid w:val="009644BC"/>
    <w:rsid w:val="009645DE"/>
    <w:rsid w:val="00964BD1"/>
    <w:rsid w:val="0096532F"/>
    <w:rsid w:val="009653F1"/>
    <w:rsid w:val="0096586A"/>
    <w:rsid w:val="00966741"/>
    <w:rsid w:val="0096675D"/>
    <w:rsid w:val="00966F25"/>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10F"/>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79B"/>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35"/>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A40"/>
    <w:rsid w:val="009A2C55"/>
    <w:rsid w:val="009A2DDF"/>
    <w:rsid w:val="009A3007"/>
    <w:rsid w:val="009A365C"/>
    <w:rsid w:val="009A3907"/>
    <w:rsid w:val="009A3D2D"/>
    <w:rsid w:val="009A3E86"/>
    <w:rsid w:val="009A4209"/>
    <w:rsid w:val="009A4A32"/>
    <w:rsid w:val="009A4C1E"/>
    <w:rsid w:val="009A4E29"/>
    <w:rsid w:val="009A52A5"/>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BC8"/>
    <w:rsid w:val="009B3CC2"/>
    <w:rsid w:val="009B3E06"/>
    <w:rsid w:val="009B40C7"/>
    <w:rsid w:val="009B4EDB"/>
    <w:rsid w:val="009B5744"/>
    <w:rsid w:val="009B5FC8"/>
    <w:rsid w:val="009B6823"/>
    <w:rsid w:val="009B6994"/>
    <w:rsid w:val="009B6FA0"/>
    <w:rsid w:val="009B7096"/>
    <w:rsid w:val="009B761C"/>
    <w:rsid w:val="009B7626"/>
    <w:rsid w:val="009C02C5"/>
    <w:rsid w:val="009C0521"/>
    <w:rsid w:val="009C072D"/>
    <w:rsid w:val="009C0A66"/>
    <w:rsid w:val="009C0BB0"/>
    <w:rsid w:val="009C0F52"/>
    <w:rsid w:val="009C12EA"/>
    <w:rsid w:val="009C1DB4"/>
    <w:rsid w:val="009C1DE0"/>
    <w:rsid w:val="009C1E38"/>
    <w:rsid w:val="009C2508"/>
    <w:rsid w:val="009C26D3"/>
    <w:rsid w:val="009C3C14"/>
    <w:rsid w:val="009C3D5F"/>
    <w:rsid w:val="009C40F0"/>
    <w:rsid w:val="009C4B8C"/>
    <w:rsid w:val="009C4D34"/>
    <w:rsid w:val="009C5019"/>
    <w:rsid w:val="009C51C8"/>
    <w:rsid w:val="009C52B6"/>
    <w:rsid w:val="009C57F5"/>
    <w:rsid w:val="009C5C74"/>
    <w:rsid w:val="009C5F43"/>
    <w:rsid w:val="009C74D7"/>
    <w:rsid w:val="009C7840"/>
    <w:rsid w:val="009C78FE"/>
    <w:rsid w:val="009C7A4C"/>
    <w:rsid w:val="009C7CF8"/>
    <w:rsid w:val="009C7E3B"/>
    <w:rsid w:val="009D035C"/>
    <w:rsid w:val="009D0CAB"/>
    <w:rsid w:val="009D0E62"/>
    <w:rsid w:val="009D0FD6"/>
    <w:rsid w:val="009D1001"/>
    <w:rsid w:val="009D271D"/>
    <w:rsid w:val="009D279C"/>
    <w:rsid w:val="009D2B55"/>
    <w:rsid w:val="009D34BB"/>
    <w:rsid w:val="009D3515"/>
    <w:rsid w:val="009D3521"/>
    <w:rsid w:val="009D3868"/>
    <w:rsid w:val="009D3A9D"/>
    <w:rsid w:val="009D3E5A"/>
    <w:rsid w:val="009D4436"/>
    <w:rsid w:val="009D51D5"/>
    <w:rsid w:val="009D5D92"/>
    <w:rsid w:val="009D6C64"/>
    <w:rsid w:val="009D6DC5"/>
    <w:rsid w:val="009D6F9E"/>
    <w:rsid w:val="009D7060"/>
    <w:rsid w:val="009D708F"/>
    <w:rsid w:val="009D7189"/>
    <w:rsid w:val="009D761B"/>
    <w:rsid w:val="009D7628"/>
    <w:rsid w:val="009D78EC"/>
    <w:rsid w:val="009D7A52"/>
    <w:rsid w:val="009D7AEE"/>
    <w:rsid w:val="009D7FA6"/>
    <w:rsid w:val="009E0250"/>
    <w:rsid w:val="009E032B"/>
    <w:rsid w:val="009E0521"/>
    <w:rsid w:val="009E104D"/>
    <w:rsid w:val="009E1220"/>
    <w:rsid w:val="009E18AE"/>
    <w:rsid w:val="009E24A4"/>
    <w:rsid w:val="009E27F6"/>
    <w:rsid w:val="009E2EA0"/>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860"/>
    <w:rsid w:val="009F3084"/>
    <w:rsid w:val="009F317B"/>
    <w:rsid w:val="009F3393"/>
    <w:rsid w:val="009F33C0"/>
    <w:rsid w:val="009F35B5"/>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2D1"/>
    <w:rsid w:val="00A038C8"/>
    <w:rsid w:val="00A03B89"/>
    <w:rsid w:val="00A03BBE"/>
    <w:rsid w:val="00A03DB3"/>
    <w:rsid w:val="00A04017"/>
    <w:rsid w:val="00A0490E"/>
    <w:rsid w:val="00A04DA0"/>
    <w:rsid w:val="00A04E2F"/>
    <w:rsid w:val="00A05202"/>
    <w:rsid w:val="00A05414"/>
    <w:rsid w:val="00A05D01"/>
    <w:rsid w:val="00A061E8"/>
    <w:rsid w:val="00A066D8"/>
    <w:rsid w:val="00A06C19"/>
    <w:rsid w:val="00A07030"/>
    <w:rsid w:val="00A0723B"/>
    <w:rsid w:val="00A07D2B"/>
    <w:rsid w:val="00A07EDC"/>
    <w:rsid w:val="00A07F01"/>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86E"/>
    <w:rsid w:val="00A21089"/>
    <w:rsid w:val="00A210CE"/>
    <w:rsid w:val="00A21163"/>
    <w:rsid w:val="00A213CD"/>
    <w:rsid w:val="00A219F7"/>
    <w:rsid w:val="00A21BFF"/>
    <w:rsid w:val="00A21DBC"/>
    <w:rsid w:val="00A223EC"/>
    <w:rsid w:val="00A227C6"/>
    <w:rsid w:val="00A22AC0"/>
    <w:rsid w:val="00A22BE3"/>
    <w:rsid w:val="00A2361B"/>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AAD"/>
    <w:rsid w:val="00A27E31"/>
    <w:rsid w:val="00A3044D"/>
    <w:rsid w:val="00A3058E"/>
    <w:rsid w:val="00A306B6"/>
    <w:rsid w:val="00A30C7F"/>
    <w:rsid w:val="00A30E55"/>
    <w:rsid w:val="00A3177B"/>
    <w:rsid w:val="00A31ABC"/>
    <w:rsid w:val="00A32112"/>
    <w:rsid w:val="00A3224C"/>
    <w:rsid w:val="00A33319"/>
    <w:rsid w:val="00A333A5"/>
    <w:rsid w:val="00A33445"/>
    <w:rsid w:val="00A335E1"/>
    <w:rsid w:val="00A3371B"/>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58D"/>
    <w:rsid w:val="00A41627"/>
    <w:rsid w:val="00A4194D"/>
    <w:rsid w:val="00A41C1B"/>
    <w:rsid w:val="00A422A7"/>
    <w:rsid w:val="00A4233F"/>
    <w:rsid w:val="00A42D07"/>
    <w:rsid w:val="00A42E00"/>
    <w:rsid w:val="00A43171"/>
    <w:rsid w:val="00A431F6"/>
    <w:rsid w:val="00A43796"/>
    <w:rsid w:val="00A43991"/>
    <w:rsid w:val="00A43FD8"/>
    <w:rsid w:val="00A4414F"/>
    <w:rsid w:val="00A44522"/>
    <w:rsid w:val="00A4473A"/>
    <w:rsid w:val="00A44B7C"/>
    <w:rsid w:val="00A44E84"/>
    <w:rsid w:val="00A45212"/>
    <w:rsid w:val="00A4568B"/>
    <w:rsid w:val="00A4597D"/>
    <w:rsid w:val="00A459F3"/>
    <w:rsid w:val="00A45E03"/>
    <w:rsid w:val="00A46133"/>
    <w:rsid w:val="00A466CD"/>
    <w:rsid w:val="00A467E0"/>
    <w:rsid w:val="00A469B3"/>
    <w:rsid w:val="00A47439"/>
    <w:rsid w:val="00A4752A"/>
    <w:rsid w:val="00A501DF"/>
    <w:rsid w:val="00A5077A"/>
    <w:rsid w:val="00A50793"/>
    <w:rsid w:val="00A50F92"/>
    <w:rsid w:val="00A50FD4"/>
    <w:rsid w:val="00A521C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CBE"/>
    <w:rsid w:val="00A576E6"/>
    <w:rsid w:val="00A57B26"/>
    <w:rsid w:val="00A60389"/>
    <w:rsid w:val="00A604C6"/>
    <w:rsid w:val="00A607AA"/>
    <w:rsid w:val="00A60E53"/>
    <w:rsid w:val="00A60F6F"/>
    <w:rsid w:val="00A610F6"/>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319"/>
    <w:rsid w:val="00A655EA"/>
    <w:rsid w:val="00A6589C"/>
    <w:rsid w:val="00A65A3B"/>
    <w:rsid w:val="00A65BFB"/>
    <w:rsid w:val="00A65CB2"/>
    <w:rsid w:val="00A65CD2"/>
    <w:rsid w:val="00A660D8"/>
    <w:rsid w:val="00A663E5"/>
    <w:rsid w:val="00A66E42"/>
    <w:rsid w:val="00A67067"/>
    <w:rsid w:val="00A67216"/>
    <w:rsid w:val="00A675C5"/>
    <w:rsid w:val="00A678A0"/>
    <w:rsid w:val="00A67C21"/>
    <w:rsid w:val="00A67DFC"/>
    <w:rsid w:val="00A7009B"/>
    <w:rsid w:val="00A70556"/>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513"/>
    <w:rsid w:val="00A86958"/>
    <w:rsid w:val="00A86AFD"/>
    <w:rsid w:val="00A86ED0"/>
    <w:rsid w:val="00A870DE"/>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822"/>
    <w:rsid w:val="00A93E45"/>
    <w:rsid w:val="00A944D0"/>
    <w:rsid w:val="00A94A1A"/>
    <w:rsid w:val="00A94BE5"/>
    <w:rsid w:val="00A94EBE"/>
    <w:rsid w:val="00A95855"/>
    <w:rsid w:val="00A962C4"/>
    <w:rsid w:val="00A963CB"/>
    <w:rsid w:val="00A966F3"/>
    <w:rsid w:val="00A96885"/>
    <w:rsid w:val="00A96E3E"/>
    <w:rsid w:val="00A97278"/>
    <w:rsid w:val="00A978BB"/>
    <w:rsid w:val="00AA02AA"/>
    <w:rsid w:val="00AA08D5"/>
    <w:rsid w:val="00AA09F5"/>
    <w:rsid w:val="00AA0B8D"/>
    <w:rsid w:val="00AA0C86"/>
    <w:rsid w:val="00AA1839"/>
    <w:rsid w:val="00AA1AF5"/>
    <w:rsid w:val="00AA1C45"/>
    <w:rsid w:val="00AA1ECB"/>
    <w:rsid w:val="00AA22A1"/>
    <w:rsid w:val="00AA242A"/>
    <w:rsid w:val="00AA24E5"/>
    <w:rsid w:val="00AA2D6D"/>
    <w:rsid w:val="00AA333F"/>
    <w:rsid w:val="00AA3854"/>
    <w:rsid w:val="00AA38AD"/>
    <w:rsid w:val="00AA393D"/>
    <w:rsid w:val="00AA3A35"/>
    <w:rsid w:val="00AA4281"/>
    <w:rsid w:val="00AA4530"/>
    <w:rsid w:val="00AA492F"/>
    <w:rsid w:val="00AA51D2"/>
    <w:rsid w:val="00AA5E0D"/>
    <w:rsid w:val="00AA5E52"/>
    <w:rsid w:val="00AA63C2"/>
    <w:rsid w:val="00AA654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508"/>
    <w:rsid w:val="00AB3086"/>
    <w:rsid w:val="00AB349A"/>
    <w:rsid w:val="00AB3668"/>
    <w:rsid w:val="00AB3718"/>
    <w:rsid w:val="00AB3BB7"/>
    <w:rsid w:val="00AB4526"/>
    <w:rsid w:val="00AB478E"/>
    <w:rsid w:val="00AB47E8"/>
    <w:rsid w:val="00AB480A"/>
    <w:rsid w:val="00AB4B95"/>
    <w:rsid w:val="00AB51F5"/>
    <w:rsid w:val="00AB536A"/>
    <w:rsid w:val="00AB5CE7"/>
    <w:rsid w:val="00AB5EC2"/>
    <w:rsid w:val="00AB6114"/>
    <w:rsid w:val="00AB6963"/>
    <w:rsid w:val="00AB6E31"/>
    <w:rsid w:val="00AB6E5F"/>
    <w:rsid w:val="00AB794D"/>
    <w:rsid w:val="00AB7D85"/>
    <w:rsid w:val="00AB7DF6"/>
    <w:rsid w:val="00AB7E5F"/>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648E"/>
    <w:rsid w:val="00AC64BE"/>
    <w:rsid w:val="00AC6690"/>
    <w:rsid w:val="00AC6715"/>
    <w:rsid w:val="00AC6A14"/>
    <w:rsid w:val="00AC6BF2"/>
    <w:rsid w:val="00AC6E84"/>
    <w:rsid w:val="00AC6F3E"/>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5FA"/>
    <w:rsid w:val="00AD3570"/>
    <w:rsid w:val="00AD3788"/>
    <w:rsid w:val="00AD38E1"/>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D02"/>
    <w:rsid w:val="00AE5D48"/>
    <w:rsid w:val="00AE5E03"/>
    <w:rsid w:val="00AE6372"/>
    <w:rsid w:val="00AE6489"/>
    <w:rsid w:val="00AE67E8"/>
    <w:rsid w:val="00AE6BBD"/>
    <w:rsid w:val="00AE6BF7"/>
    <w:rsid w:val="00AE6FD1"/>
    <w:rsid w:val="00AE7041"/>
    <w:rsid w:val="00AE7290"/>
    <w:rsid w:val="00AE7498"/>
    <w:rsid w:val="00AE74B3"/>
    <w:rsid w:val="00AF0B22"/>
    <w:rsid w:val="00AF0D0D"/>
    <w:rsid w:val="00AF15D3"/>
    <w:rsid w:val="00AF19A8"/>
    <w:rsid w:val="00AF1C55"/>
    <w:rsid w:val="00AF2092"/>
    <w:rsid w:val="00AF226A"/>
    <w:rsid w:val="00AF243C"/>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EA5"/>
    <w:rsid w:val="00AF7FDD"/>
    <w:rsid w:val="00B004FA"/>
    <w:rsid w:val="00B00697"/>
    <w:rsid w:val="00B007F3"/>
    <w:rsid w:val="00B008F3"/>
    <w:rsid w:val="00B00DE1"/>
    <w:rsid w:val="00B00F78"/>
    <w:rsid w:val="00B0144D"/>
    <w:rsid w:val="00B016FC"/>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FF7"/>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E3D"/>
    <w:rsid w:val="00B21EC8"/>
    <w:rsid w:val="00B21F2B"/>
    <w:rsid w:val="00B221F5"/>
    <w:rsid w:val="00B2223E"/>
    <w:rsid w:val="00B2228C"/>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5531"/>
    <w:rsid w:val="00B35558"/>
    <w:rsid w:val="00B358BA"/>
    <w:rsid w:val="00B35CC1"/>
    <w:rsid w:val="00B364B4"/>
    <w:rsid w:val="00B3718E"/>
    <w:rsid w:val="00B3720D"/>
    <w:rsid w:val="00B3730F"/>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DB"/>
    <w:rsid w:val="00B445E8"/>
    <w:rsid w:val="00B447E0"/>
    <w:rsid w:val="00B44A68"/>
    <w:rsid w:val="00B44A69"/>
    <w:rsid w:val="00B44A6F"/>
    <w:rsid w:val="00B44D1B"/>
    <w:rsid w:val="00B44D5B"/>
    <w:rsid w:val="00B44E32"/>
    <w:rsid w:val="00B45103"/>
    <w:rsid w:val="00B45544"/>
    <w:rsid w:val="00B458AF"/>
    <w:rsid w:val="00B45974"/>
    <w:rsid w:val="00B45C8F"/>
    <w:rsid w:val="00B45D9F"/>
    <w:rsid w:val="00B45FE2"/>
    <w:rsid w:val="00B461C5"/>
    <w:rsid w:val="00B46613"/>
    <w:rsid w:val="00B46994"/>
    <w:rsid w:val="00B46A43"/>
    <w:rsid w:val="00B46D5C"/>
    <w:rsid w:val="00B47370"/>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10"/>
    <w:rsid w:val="00B52DC5"/>
    <w:rsid w:val="00B531F3"/>
    <w:rsid w:val="00B532DE"/>
    <w:rsid w:val="00B53652"/>
    <w:rsid w:val="00B53B07"/>
    <w:rsid w:val="00B53CA8"/>
    <w:rsid w:val="00B54125"/>
    <w:rsid w:val="00B54330"/>
    <w:rsid w:val="00B5451F"/>
    <w:rsid w:val="00B545C1"/>
    <w:rsid w:val="00B547C9"/>
    <w:rsid w:val="00B54CA6"/>
    <w:rsid w:val="00B555CB"/>
    <w:rsid w:val="00B556DC"/>
    <w:rsid w:val="00B55709"/>
    <w:rsid w:val="00B557B0"/>
    <w:rsid w:val="00B56170"/>
    <w:rsid w:val="00B56410"/>
    <w:rsid w:val="00B56908"/>
    <w:rsid w:val="00B569C5"/>
    <w:rsid w:val="00B57044"/>
    <w:rsid w:val="00B577D2"/>
    <w:rsid w:val="00B577D5"/>
    <w:rsid w:val="00B60274"/>
    <w:rsid w:val="00B60470"/>
    <w:rsid w:val="00B605D0"/>
    <w:rsid w:val="00B6085A"/>
    <w:rsid w:val="00B608A6"/>
    <w:rsid w:val="00B60A68"/>
    <w:rsid w:val="00B617B8"/>
    <w:rsid w:val="00B619C3"/>
    <w:rsid w:val="00B6208A"/>
    <w:rsid w:val="00B624F6"/>
    <w:rsid w:val="00B6332F"/>
    <w:rsid w:val="00B63373"/>
    <w:rsid w:val="00B6383D"/>
    <w:rsid w:val="00B63984"/>
    <w:rsid w:val="00B63C7B"/>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AE8"/>
    <w:rsid w:val="00B7029F"/>
    <w:rsid w:val="00B702BA"/>
    <w:rsid w:val="00B703DA"/>
    <w:rsid w:val="00B7072E"/>
    <w:rsid w:val="00B70AE3"/>
    <w:rsid w:val="00B70B43"/>
    <w:rsid w:val="00B70BE5"/>
    <w:rsid w:val="00B7164A"/>
    <w:rsid w:val="00B71C9A"/>
    <w:rsid w:val="00B720C0"/>
    <w:rsid w:val="00B72463"/>
    <w:rsid w:val="00B72BB8"/>
    <w:rsid w:val="00B73212"/>
    <w:rsid w:val="00B73625"/>
    <w:rsid w:val="00B745AB"/>
    <w:rsid w:val="00B74A09"/>
    <w:rsid w:val="00B75456"/>
    <w:rsid w:val="00B75648"/>
    <w:rsid w:val="00B762D9"/>
    <w:rsid w:val="00B762F5"/>
    <w:rsid w:val="00B767DF"/>
    <w:rsid w:val="00B7698F"/>
    <w:rsid w:val="00B76B29"/>
    <w:rsid w:val="00B76BCF"/>
    <w:rsid w:val="00B76CCE"/>
    <w:rsid w:val="00B76ED2"/>
    <w:rsid w:val="00B7712C"/>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6C0"/>
    <w:rsid w:val="00B939D8"/>
    <w:rsid w:val="00B93F3E"/>
    <w:rsid w:val="00B94748"/>
    <w:rsid w:val="00B94A6F"/>
    <w:rsid w:val="00B94CAB"/>
    <w:rsid w:val="00B94D5A"/>
    <w:rsid w:val="00B94FA0"/>
    <w:rsid w:val="00B954BB"/>
    <w:rsid w:val="00B95A41"/>
    <w:rsid w:val="00B95E5F"/>
    <w:rsid w:val="00B95FAD"/>
    <w:rsid w:val="00B962D9"/>
    <w:rsid w:val="00B97184"/>
    <w:rsid w:val="00B977E8"/>
    <w:rsid w:val="00B97C9D"/>
    <w:rsid w:val="00BA032F"/>
    <w:rsid w:val="00BA0482"/>
    <w:rsid w:val="00BA0FFB"/>
    <w:rsid w:val="00BA1153"/>
    <w:rsid w:val="00BA18A2"/>
    <w:rsid w:val="00BA19FE"/>
    <w:rsid w:val="00BA1A89"/>
    <w:rsid w:val="00BA1F70"/>
    <w:rsid w:val="00BA3DAA"/>
    <w:rsid w:val="00BA4248"/>
    <w:rsid w:val="00BA46C4"/>
    <w:rsid w:val="00BA4888"/>
    <w:rsid w:val="00BA4A44"/>
    <w:rsid w:val="00BA4AFE"/>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23"/>
    <w:rsid w:val="00BB4DDF"/>
    <w:rsid w:val="00BB5CE3"/>
    <w:rsid w:val="00BB5FA0"/>
    <w:rsid w:val="00BB791D"/>
    <w:rsid w:val="00BB7F0E"/>
    <w:rsid w:val="00BC00B2"/>
    <w:rsid w:val="00BC015D"/>
    <w:rsid w:val="00BC05D5"/>
    <w:rsid w:val="00BC082F"/>
    <w:rsid w:val="00BC0841"/>
    <w:rsid w:val="00BC08F6"/>
    <w:rsid w:val="00BC0B53"/>
    <w:rsid w:val="00BC1015"/>
    <w:rsid w:val="00BC1372"/>
    <w:rsid w:val="00BC170E"/>
    <w:rsid w:val="00BC195F"/>
    <w:rsid w:val="00BC1DFC"/>
    <w:rsid w:val="00BC1FEF"/>
    <w:rsid w:val="00BC2760"/>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8F7"/>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59"/>
    <w:rsid w:val="00BD2567"/>
    <w:rsid w:val="00BD257E"/>
    <w:rsid w:val="00BD261D"/>
    <w:rsid w:val="00BD2F93"/>
    <w:rsid w:val="00BD370B"/>
    <w:rsid w:val="00BD3A8B"/>
    <w:rsid w:val="00BD3DB1"/>
    <w:rsid w:val="00BD3DBA"/>
    <w:rsid w:val="00BD42FD"/>
    <w:rsid w:val="00BD4CB4"/>
    <w:rsid w:val="00BD4DBB"/>
    <w:rsid w:val="00BD5141"/>
    <w:rsid w:val="00BD5453"/>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080"/>
    <w:rsid w:val="00BE31E1"/>
    <w:rsid w:val="00BE36FD"/>
    <w:rsid w:val="00BE4305"/>
    <w:rsid w:val="00BE45B4"/>
    <w:rsid w:val="00BE4668"/>
    <w:rsid w:val="00BE48F4"/>
    <w:rsid w:val="00BE496C"/>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22E"/>
    <w:rsid w:val="00BF2599"/>
    <w:rsid w:val="00BF27B7"/>
    <w:rsid w:val="00BF28D0"/>
    <w:rsid w:val="00BF2DC8"/>
    <w:rsid w:val="00BF2EC3"/>
    <w:rsid w:val="00BF31D3"/>
    <w:rsid w:val="00BF3241"/>
    <w:rsid w:val="00BF3952"/>
    <w:rsid w:val="00BF43F2"/>
    <w:rsid w:val="00BF44AD"/>
    <w:rsid w:val="00BF4B00"/>
    <w:rsid w:val="00BF4D36"/>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8A5"/>
    <w:rsid w:val="00C12F4B"/>
    <w:rsid w:val="00C13651"/>
    <w:rsid w:val="00C13911"/>
    <w:rsid w:val="00C139C3"/>
    <w:rsid w:val="00C13FA5"/>
    <w:rsid w:val="00C14194"/>
    <w:rsid w:val="00C1440B"/>
    <w:rsid w:val="00C14A5A"/>
    <w:rsid w:val="00C14C32"/>
    <w:rsid w:val="00C14C4E"/>
    <w:rsid w:val="00C14DDE"/>
    <w:rsid w:val="00C14EBC"/>
    <w:rsid w:val="00C14F13"/>
    <w:rsid w:val="00C15500"/>
    <w:rsid w:val="00C15652"/>
    <w:rsid w:val="00C158BA"/>
    <w:rsid w:val="00C15924"/>
    <w:rsid w:val="00C1668C"/>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3961"/>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F34"/>
    <w:rsid w:val="00C421E5"/>
    <w:rsid w:val="00C42217"/>
    <w:rsid w:val="00C423E2"/>
    <w:rsid w:val="00C42637"/>
    <w:rsid w:val="00C4269B"/>
    <w:rsid w:val="00C427F7"/>
    <w:rsid w:val="00C4287A"/>
    <w:rsid w:val="00C4305B"/>
    <w:rsid w:val="00C43423"/>
    <w:rsid w:val="00C447A2"/>
    <w:rsid w:val="00C44CC2"/>
    <w:rsid w:val="00C451AD"/>
    <w:rsid w:val="00C45847"/>
    <w:rsid w:val="00C45A3E"/>
    <w:rsid w:val="00C462A0"/>
    <w:rsid w:val="00C46362"/>
    <w:rsid w:val="00C46500"/>
    <w:rsid w:val="00C46822"/>
    <w:rsid w:val="00C46F66"/>
    <w:rsid w:val="00C4735A"/>
    <w:rsid w:val="00C475CD"/>
    <w:rsid w:val="00C47674"/>
    <w:rsid w:val="00C477C0"/>
    <w:rsid w:val="00C47843"/>
    <w:rsid w:val="00C47CFE"/>
    <w:rsid w:val="00C47FFD"/>
    <w:rsid w:val="00C500C4"/>
    <w:rsid w:val="00C5063D"/>
    <w:rsid w:val="00C50F38"/>
    <w:rsid w:val="00C5175A"/>
    <w:rsid w:val="00C51793"/>
    <w:rsid w:val="00C51BAD"/>
    <w:rsid w:val="00C51CDE"/>
    <w:rsid w:val="00C52177"/>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6022"/>
    <w:rsid w:val="00C562A9"/>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ECB"/>
    <w:rsid w:val="00C64FC5"/>
    <w:rsid w:val="00C651C6"/>
    <w:rsid w:val="00C65AE4"/>
    <w:rsid w:val="00C65B47"/>
    <w:rsid w:val="00C6635A"/>
    <w:rsid w:val="00C664A0"/>
    <w:rsid w:val="00C66702"/>
    <w:rsid w:val="00C66D16"/>
    <w:rsid w:val="00C672DC"/>
    <w:rsid w:val="00C673EE"/>
    <w:rsid w:val="00C7007D"/>
    <w:rsid w:val="00C70083"/>
    <w:rsid w:val="00C702E5"/>
    <w:rsid w:val="00C70A7B"/>
    <w:rsid w:val="00C7102D"/>
    <w:rsid w:val="00C7151F"/>
    <w:rsid w:val="00C717B3"/>
    <w:rsid w:val="00C71836"/>
    <w:rsid w:val="00C71CD8"/>
    <w:rsid w:val="00C72092"/>
    <w:rsid w:val="00C7253D"/>
    <w:rsid w:val="00C72635"/>
    <w:rsid w:val="00C72940"/>
    <w:rsid w:val="00C72E0A"/>
    <w:rsid w:val="00C736BD"/>
    <w:rsid w:val="00C74239"/>
    <w:rsid w:val="00C744F5"/>
    <w:rsid w:val="00C747BC"/>
    <w:rsid w:val="00C7570B"/>
    <w:rsid w:val="00C75788"/>
    <w:rsid w:val="00C75808"/>
    <w:rsid w:val="00C75A07"/>
    <w:rsid w:val="00C75BB4"/>
    <w:rsid w:val="00C75CFE"/>
    <w:rsid w:val="00C75F33"/>
    <w:rsid w:val="00C76DC8"/>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5D1B"/>
    <w:rsid w:val="00C860AB"/>
    <w:rsid w:val="00C86112"/>
    <w:rsid w:val="00C861FF"/>
    <w:rsid w:val="00C86542"/>
    <w:rsid w:val="00C86813"/>
    <w:rsid w:val="00C877F1"/>
    <w:rsid w:val="00C87E69"/>
    <w:rsid w:val="00C90473"/>
    <w:rsid w:val="00C9078B"/>
    <w:rsid w:val="00C90FBC"/>
    <w:rsid w:val="00C9165A"/>
    <w:rsid w:val="00C91B5F"/>
    <w:rsid w:val="00C91CFC"/>
    <w:rsid w:val="00C922D9"/>
    <w:rsid w:val="00C92C68"/>
    <w:rsid w:val="00C92F85"/>
    <w:rsid w:val="00C9307E"/>
    <w:rsid w:val="00C93271"/>
    <w:rsid w:val="00C9367F"/>
    <w:rsid w:val="00C9369F"/>
    <w:rsid w:val="00C943B9"/>
    <w:rsid w:val="00C94AAF"/>
    <w:rsid w:val="00C94D05"/>
    <w:rsid w:val="00C94FB5"/>
    <w:rsid w:val="00C95206"/>
    <w:rsid w:val="00C95337"/>
    <w:rsid w:val="00C95CDB"/>
    <w:rsid w:val="00C95D58"/>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B0266"/>
    <w:rsid w:val="00CB130E"/>
    <w:rsid w:val="00CB1636"/>
    <w:rsid w:val="00CB1947"/>
    <w:rsid w:val="00CB1D5C"/>
    <w:rsid w:val="00CB1DF4"/>
    <w:rsid w:val="00CB1E29"/>
    <w:rsid w:val="00CB20E0"/>
    <w:rsid w:val="00CB2984"/>
    <w:rsid w:val="00CB2A3D"/>
    <w:rsid w:val="00CB2DE4"/>
    <w:rsid w:val="00CB2EC5"/>
    <w:rsid w:val="00CB3213"/>
    <w:rsid w:val="00CB38CA"/>
    <w:rsid w:val="00CB3A3F"/>
    <w:rsid w:val="00CB42B1"/>
    <w:rsid w:val="00CB49EC"/>
    <w:rsid w:val="00CB4C87"/>
    <w:rsid w:val="00CB5356"/>
    <w:rsid w:val="00CB55F0"/>
    <w:rsid w:val="00CB5D91"/>
    <w:rsid w:val="00CB5EF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1B5F"/>
    <w:rsid w:val="00CD2154"/>
    <w:rsid w:val="00CD27F5"/>
    <w:rsid w:val="00CD2A2F"/>
    <w:rsid w:val="00CD2F3C"/>
    <w:rsid w:val="00CD3898"/>
    <w:rsid w:val="00CD3A12"/>
    <w:rsid w:val="00CD3AF7"/>
    <w:rsid w:val="00CD3DF3"/>
    <w:rsid w:val="00CD40B0"/>
    <w:rsid w:val="00CD4613"/>
    <w:rsid w:val="00CD498F"/>
    <w:rsid w:val="00CD4B00"/>
    <w:rsid w:val="00CD5666"/>
    <w:rsid w:val="00CD56E6"/>
    <w:rsid w:val="00CD5CA5"/>
    <w:rsid w:val="00CD60AE"/>
    <w:rsid w:val="00CD61C5"/>
    <w:rsid w:val="00CD65F9"/>
    <w:rsid w:val="00CD698F"/>
    <w:rsid w:val="00CD6AF3"/>
    <w:rsid w:val="00CD6DBF"/>
    <w:rsid w:val="00CD770C"/>
    <w:rsid w:val="00CD7C61"/>
    <w:rsid w:val="00CE0183"/>
    <w:rsid w:val="00CE1548"/>
    <w:rsid w:val="00CE2F20"/>
    <w:rsid w:val="00CE3385"/>
    <w:rsid w:val="00CE39AB"/>
    <w:rsid w:val="00CE3A0C"/>
    <w:rsid w:val="00CE3AC2"/>
    <w:rsid w:val="00CE4237"/>
    <w:rsid w:val="00CE4754"/>
    <w:rsid w:val="00CE4813"/>
    <w:rsid w:val="00CE48B1"/>
    <w:rsid w:val="00CE4917"/>
    <w:rsid w:val="00CE4BD0"/>
    <w:rsid w:val="00CE5546"/>
    <w:rsid w:val="00CE5606"/>
    <w:rsid w:val="00CE5997"/>
    <w:rsid w:val="00CE5CD8"/>
    <w:rsid w:val="00CE6AB8"/>
    <w:rsid w:val="00CE71BA"/>
    <w:rsid w:val="00CE7360"/>
    <w:rsid w:val="00CE770A"/>
    <w:rsid w:val="00CE7C61"/>
    <w:rsid w:val="00CF01F7"/>
    <w:rsid w:val="00CF02D6"/>
    <w:rsid w:val="00CF06AF"/>
    <w:rsid w:val="00CF0E2C"/>
    <w:rsid w:val="00CF19C0"/>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B52"/>
    <w:rsid w:val="00D00DA7"/>
    <w:rsid w:val="00D00F95"/>
    <w:rsid w:val="00D01301"/>
    <w:rsid w:val="00D01505"/>
    <w:rsid w:val="00D01570"/>
    <w:rsid w:val="00D01609"/>
    <w:rsid w:val="00D0181B"/>
    <w:rsid w:val="00D0293E"/>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A3"/>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6EAE"/>
    <w:rsid w:val="00D178F9"/>
    <w:rsid w:val="00D20354"/>
    <w:rsid w:val="00D20468"/>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DCF"/>
    <w:rsid w:val="00D26E0F"/>
    <w:rsid w:val="00D26F21"/>
    <w:rsid w:val="00D27232"/>
    <w:rsid w:val="00D27428"/>
    <w:rsid w:val="00D27481"/>
    <w:rsid w:val="00D27724"/>
    <w:rsid w:val="00D27858"/>
    <w:rsid w:val="00D30337"/>
    <w:rsid w:val="00D3040C"/>
    <w:rsid w:val="00D309FD"/>
    <w:rsid w:val="00D31398"/>
    <w:rsid w:val="00D31402"/>
    <w:rsid w:val="00D3144D"/>
    <w:rsid w:val="00D3148B"/>
    <w:rsid w:val="00D317FC"/>
    <w:rsid w:val="00D31B6F"/>
    <w:rsid w:val="00D3228F"/>
    <w:rsid w:val="00D3239F"/>
    <w:rsid w:val="00D32C39"/>
    <w:rsid w:val="00D336DA"/>
    <w:rsid w:val="00D339AB"/>
    <w:rsid w:val="00D33C65"/>
    <w:rsid w:val="00D33FE7"/>
    <w:rsid w:val="00D3450B"/>
    <w:rsid w:val="00D34957"/>
    <w:rsid w:val="00D35250"/>
    <w:rsid w:val="00D355C7"/>
    <w:rsid w:val="00D35C30"/>
    <w:rsid w:val="00D36080"/>
    <w:rsid w:val="00D369E4"/>
    <w:rsid w:val="00D36F3A"/>
    <w:rsid w:val="00D378A0"/>
    <w:rsid w:val="00D37FD7"/>
    <w:rsid w:val="00D413F5"/>
    <w:rsid w:val="00D4149E"/>
    <w:rsid w:val="00D41720"/>
    <w:rsid w:val="00D41BF9"/>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95D"/>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289"/>
    <w:rsid w:val="00D554AA"/>
    <w:rsid w:val="00D555F5"/>
    <w:rsid w:val="00D55B84"/>
    <w:rsid w:val="00D55DA2"/>
    <w:rsid w:val="00D5653B"/>
    <w:rsid w:val="00D567F2"/>
    <w:rsid w:val="00D56825"/>
    <w:rsid w:val="00D56A73"/>
    <w:rsid w:val="00D56EF7"/>
    <w:rsid w:val="00D57070"/>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FB3"/>
    <w:rsid w:val="00D640B2"/>
    <w:rsid w:val="00D643C7"/>
    <w:rsid w:val="00D64734"/>
    <w:rsid w:val="00D64811"/>
    <w:rsid w:val="00D6482F"/>
    <w:rsid w:val="00D652DF"/>
    <w:rsid w:val="00D654BF"/>
    <w:rsid w:val="00D65600"/>
    <w:rsid w:val="00D65A9B"/>
    <w:rsid w:val="00D65CA4"/>
    <w:rsid w:val="00D65D80"/>
    <w:rsid w:val="00D66AB0"/>
    <w:rsid w:val="00D66D62"/>
    <w:rsid w:val="00D66DF4"/>
    <w:rsid w:val="00D66F46"/>
    <w:rsid w:val="00D6747B"/>
    <w:rsid w:val="00D675AD"/>
    <w:rsid w:val="00D6799C"/>
    <w:rsid w:val="00D7090B"/>
    <w:rsid w:val="00D71093"/>
    <w:rsid w:val="00D711B8"/>
    <w:rsid w:val="00D71629"/>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6A6E"/>
    <w:rsid w:val="00D76B77"/>
    <w:rsid w:val="00D76BA9"/>
    <w:rsid w:val="00D76DD1"/>
    <w:rsid w:val="00D76EB0"/>
    <w:rsid w:val="00D77165"/>
    <w:rsid w:val="00D77E95"/>
    <w:rsid w:val="00D8041E"/>
    <w:rsid w:val="00D805F2"/>
    <w:rsid w:val="00D80623"/>
    <w:rsid w:val="00D80815"/>
    <w:rsid w:val="00D80C53"/>
    <w:rsid w:val="00D80DDF"/>
    <w:rsid w:val="00D81336"/>
    <w:rsid w:val="00D8145A"/>
    <w:rsid w:val="00D81613"/>
    <w:rsid w:val="00D81B28"/>
    <w:rsid w:val="00D823DC"/>
    <w:rsid w:val="00D82695"/>
    <w:rsid w:val="00D82BE9"/>
    <w:rsid w:val="00D82EC1"/>
    <w:rsid w:val="00D8378A"/>
    <w:rsid w:val="00D83CC1"/>
    <w:rsid w:val="00D84314"/>
    <w:rsid w:val="00D844BB"/>
    <w:rsid w:val="00D85009"/>
    <w:rsid w:val="00D850E2"/>
    <w:rsid w:val="00D85111"/>
    <w:rsid w:val="00D85AAA"/>
    <w:rsid w:val="00D85CB7"/>
    <w:rsid w:val="00D85EB6"/>
    <w:rsid w:val="00D86743"/>
    <w:rsid w:val="00D872EC"/>
    <w:rsid w:val="00D8748F"/>
    <w:rsid w:val="00D879C4"/>
    <w:rsid w:val="00D87F89"/>
    <w:rsid w:val="00D902AE"/>
    <w:rsid w:val="00D903C2"/>
    <w:rsid w:val="00D90709"/>
    <w:rsid w:val="00D908DA"/>
    <w:rsid w:val="00D90C12"/>
    <w:rsid w:val="00D90CE1"/>
    <w:rsid w:val="00D90D81"/>
    <w:rsid w:val="00D91A45"/>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20"/>
    <w:rsid w:val="00D97651"/>
    <w:rsid w:val="00D9783A"/>
    <w:rsid w:val="00D97B96"/>
    <w:rsid w:val="00D97DD7"/>
    <w:rsid w:val="00DA0807"/>
    <w:rsid w:val="00DA09C2"/>
    <w:rsid w:val="00DA0B97"/>
    <w:rsid w:val="00DA0BE0"/>
    <w:rsid w:val="00DA14F3"/>
    <w:rsid w:val="00DA1594"/>
    <w:rsid w:val="00DA1A37"/>
    <w:rsid w:val="00DA21FE"/>
    <w:rsid w:val="00DA23B1"/>
    <w:rsid w:val="00DA2483"/>
    <w:rsid w:val="00DA2A0A"/>
    <w:rsid w:val="00DA2A7F"/>
    <w:rsid w:val="00DA2CC1"/>
    <w:rsid w:val="00DA30D7"/>
    <w:rsid w:val="00DA3B84"/>
    <w:rsid w:val="00DA3E39"/>
    <w:rsid w:val="00DA4276"/>
    <w:rsid w:val="00DA4499"/>
    <w:rsid w:val="00DA49E9"/>
    <w:rsid w:val="00DA4D55"/>
    <w:rsid w:val="00DA53ED"/>
    <w:rsid w:val="00DA5C78"/>
    <w:rsid w:val="00DA5CA9"/>
    <w:rsid w:val="00DA5D48"/>
    <w:rsid w:val="00DA6154"/>
    <w:rsid w:val="00DA671F"/>
    <w:rsid w:val="00DA6A32"/>
    <w:rsid w:val="00DA6B49"/>
    <w:rsid w:val="00DA7393"/>
    <w:rsid w:val="00DA75C3"/>
    <w:rsid w:val="00DA7628"/>
    <w:rsid w:val="00DA79BB"/>
    <w:rsid w:val="00DA7C67"/>
    <w:rsid w:val="00DA7D2F"/>
    <w:rsid w:val="00DA7DE3"/>
    <w:rsid w:val="00DB0455"/>
    <w:rsid w:val="00DB0568"/>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58B"/>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483"/>
    <w:rsid w:val="00DC05D6"/>
    <w:rsid w:val="00DC0FB7"/>
    <w:rsid w:val="00DC1962"/>
    <w:rsid w:val="00DC1C74"/>
    <w:rsid w:val="00DC1E95"/>
    <w:rsid w:val="00DC1EA7"/>
    <w:rsid w:val="00DC2078"/>
    <w:rsid w:val="00DC210C"/>
    <w:rsid w:val="00DC2125"/>
    <w:rsid w:val="00DC29B5"/>
    <w:rsid w:val="00DC2A41"/>
    <w:rsid w:val="00DC2BB4"/>
    <w:rsid w:val="00DC2E11"/>
    <w:rsid w:val="00DC2FC6"/>
    <w:rsid w:val="00DC32F3"/>
    <w:rsid w:val="00DC3CB5"/>
    <w:rsid w:val="00DC4403"/>
    <w:rsid w:val="00DC452B"/>
    <w:rsid w:val="00DC4782"/>
    <w:rsid w:val="00DC4790"/>
    <w:rsid w:val="00DC492E"/>
    <w:rsid w:val="00DC4E91"/>
    <w:rsid w:val="00DC52AE"/>
    <w:rsid w:val="00DC56B3"/>
    <w:rsid w:val="00DC589D"/>
    <w:rsid w:val="00DC64FF"/>
    <w:rsid w:val="00DC68C1"/>
    <w:rsid w:val="00DC6A6F"/>
    <w:rsid w:val="00DC6AD0"/>
    <w:rsid w:val="00DC6CFF"/>
    <w:rsid w:val="00DC6F0E"/>
    <w:rsid w:val="00DC74F8"/>
    <w:rsid w:val="00DC79D5"/>
    <w:rsid w:val="00DC7B87"/>
    <w:rsid w:val="00DD0E6B"/>
    <w:rsid w:val="00DD1698"/>
    <w:rsid w:val="00DD1929"/>
    <w:rsid w:val="00DD1C35"/>
    <w:rsid w:val="00DD2060"/>
    <w:rsid w:val="00DD2142"/>
    <w:rsid w:val="00DD2457"/>
    <w:rsid w:val="00DD2E8D"/>
    <w:rsid w:val="00DD3484"/>
    <w:rsid w:val="00DD3646"/>
    <w:rsid w:val="00DD36C2"/>
    <w:rsid w:val="00DD38DF"/>
    <w:rsid w:val="00DD396A"/>
    <w:rsid w:val="00DD39B7"/>
    <w:rsid w:val="00DD3F90"/>
    <w:rsid w:val="00DD42B0"/>
    <w:rsid w:val="00DD49C8"/>
    <w:rsid w:val="00DD4D56"/>
    <w:rsid w:val="00DD5DAA"/>
    <w:rsid w:val="00DD5FB8"/>
    <w:rsid w:val="00DD661D"/>
    <w:rsid w:val="00DD66BE"/>
    <w:rsid w:val="00DD6772"/>
    <w:rsid w:val="00DD6D45"/>
    <w:rsid w:val="00DD6F8B"/>
    <w:rsid w:val="00DD7028"/>
    <w:rsid w:val="00DD72E2"/>
    <w:rsid w:val="00DD7715"/>
    <w:rsid w:val="00DD7957"/>
    <w:rsid w:val="00DD7A6F"/>
    <w:rsid w:val="00DE0040"/>
    <w:rsid w:val="00DE0333"/>
    <w:rsid w:val="00DE0738"/>
    <w:rsid w:val="00DE076C"/>
    <w:rsid w:val="00DE0772"/>
    <w:rsid w:val="00DE0DC2"/>
    <w:rsid w:val="00DE1D3D"/>
    <w:rsid w:val="00DE2529"/>
    <w:rsid w:val="00DE2754"/>
    <w:rsid w:val="00DE2882"/>
    <w:rsid w:val="00DE29A3"/>
    <w:rsid w:val="00DE2F1E"/>
    <w:rsid w:val="00DE31E6"/>
    <w:rsid w:val="00DE322D"/>
    <w:rsid w:val="00DE351F"/>
    <w:rsid w:val="00DE38FC"/>
    <w:rsid w:val="00DE39F6"/>
    <w:rsid w:val="00DE3ABC"/>
    <w:rsid w:val="00DE49A1"/>
    <w:rsid w:val="00DE4FEB"/>
    <w:rsid w:val="00DE5778"/>
    <w:rsid w:val="00DE58D5"/>
    <w:rsid w:val="00DE5A9A"/>
    <w:rsid w:val="00DE5D64"/>
    <w:rsid w:val="00DE5DAF"/>
    <w:rsid w:val="00DE5FF8"/>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A38"/>
    <w:rsid w:val="00DF1A3A"/>
    <w:rsid w:val="00DF1DB8"/>
    <w:rsid w:val="00DF25AF"/>
    <w:rsid w:val="00DF25C2"/>
    <w:rsid w:val="00DF295F"/>
    <w:rsid w:val="00DF2F2E"/>
    <w:rsid w:val="00DF3137"/>
    <w:rsid w:val="00DF3327"/>
    <w:rsid w:val="00DF3C20"/>
    <w:rsid w:val="00DF4163"/>
    <w:rsid w:val="00DF4380"/>
    <w:rsid w:val="00DF4650"/>
    <w:rsid w:val="00DF4A34"/>
    <w:rsid w:val="00DF5586"/>
    <w:rsid w:val="00DF558E"/>
    <w:rsid w:val="00DF56F5"/>
    <w:rsid w:val="00DF5B4F"/>
    <w:rsid w:val="00DF5BC0"/>
    <w:rsid w:val="00DF6571"/>
    <w:rsid w:val="00DF6A55"/>
    <w:rsid w:val="00DF6C72"/>
    <w:rsid w:val="00DF6D3D"/>
    <w:rsid w:val="00DF723F"/>
    <w:rsid w:val="00DF7A47"/>
    <w:rsid w:val="00E00060"/>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5853"/>
    <w:rsid w:val="00E05ECD"/>
    <w:rsid w:val="00E063FB"/>
    <w:rsid w:val="00E067E9"/>
    <w:rsid w:val="00E06D44"/>
    <w:rsid w:val="00E079E2"/>
    <w:rsid w:val="00E07C25"/>
    <w:rsid w:val="00E10108"/>
    <w:rsid w:val="00E10C21"/>
    <w:rsid w:val="00E10E01"/>
    <w:rsid w:val="00E11558"/>
    <w:rsid w:val="00E11616"/>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BFE"/>
    <w:rsid w:val="00E22F1F"/>
    <w:rsid w:val="00E2303B"/>
    <w:rsid w:val="00E23159"/>
    <w:rsid w:val="00E235A6"/>
    <w:rsid w:val="00E23ECF"/>
    <w:rsid w:val="00E23F0E"/>
    <w:rsid w:val="00E23F61"/>
    <w:rsid w:val="00E23FFB"/>
    <w:rsid w:val="00E24708"/>
    <w:rsid w:val="00E248E7"/>
    <w:rsid w:val="00E24A42"/>
    <w:rsid w:val="00E24D29"/>
    <w:rsid w:val="00E24D37"/>
    <w:rsid w:val="00E25272"/>
    <w:rsid w:val="00E25841"/>
    <w:rsid w:val="00E258A8"/>
    <w:rsid w:val="00E2661A"/>
    <w:rsid w:val="00E26924"/>
    <w:rsid w:val="00E27442"/>
    <w:rsid w:val="00E276B3"/>
    <w:rsid w:val="00E27894"/>
    <w:rsid w:val="00E27EC8"/>
    <w:rsid w:val="00E30359"/>
    <w:rsid w:val="00E303F0"/>
    <w:rsid w:val="00E30445"/>
    <w:rsid w:val="00E307E2"/>
    <w:rsid w:val="00E3092A"/>
    <w:rsid w:val="00E30F25"/>
    <w:rsid w:val="00E3140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4DD"/>
    <w:rsid w:val="00E3662B"/>
    <w:rsid w:val="00E36850"/>
    <w:rsid w:val="00E36A57"/>
    <w:rsid w:val="00E373D7"/>
    <w:rsid w:val="00E37914"/>
    <w:rsid w:val="00E37B79"/>
    <w:rsid w:val="00E408FF"/>
    <w:rsid w:val="00E40CDB"/>
    <w:rsid w:val="00E410AF"/>
    <w:rsid w:val="00E41212"/>
    <w:rsid w:val="00E41958"/>
    <w:rsid w:val="00E42175"/>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B83"/>
    <w:rsid w:val="00E47EAF"/>
    <w:rsid w:val="00E47FF8"/>
    <w:rsid w:val="00E50379"/>
    <w:rsid w:val="00E50541"/>
    <w:rsid w:val="00E5082F"/>
    <w:rsid w:val="00E51A8C"/>
    <w:rsid w:val="00E51ACB"/>
    <w:rsid w:val="00E51B47"/>
    <w:rsid w:val="00E51BC3"/>
    <w:rsid w:val="00E51FBD"/>
    <w:rsid w:val="00E51FC6"/>
    <w:rsid w:val="00E5220C"/>
    <w:rsid w:val="00E5239E"/>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C67"/>
    <w:rsid w:val="00E57283"/>
    <w:rsid w:val="00E5783A"/>
    <w:rsid w:val="00E57992"/>
    <w:rsid w:val="00E57B31"/>
    <w:rsid w:val="00E57CBB"/>
    <w:rsid w:val="00E60817"/>
    <w:rsid w:val="00E60829"/>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0EA"/>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86"/>
    <w:rsid w:val="00E748BE"/>
    <w:rsid w:val="00E749E8"/>
    <w:rsid w:val="00E74CA0"/>
    <w:rsid w:val="00E74CFD"/>
    <w:rsid w:val="00E7518D"/>
    <w:rsid w:val="00E75889"/>
    <w:rsid w:val="00E75FD1"/>
    <w:rsid w:val="00E761EB"/>
    <w:rsid w:val="00E766C3"/>
    <w:rsid w:val="00E767DF"/>
    <w:rsid w:val="00E76B48"/>
    <w:rsid w:val="00E76DCE"/>
    <w:rsid w:val="00E7752A"/>
    <w:rsid w:val="00E77A14"/>
    <w:rsid w:val="00E77A1D"/>
    <w:rsid w:val="00E77A42"/>
    <w:rsid w:val="00E77CFB"/>
    <w:rsid w:val="00E77F56"/>
    <w:rsid w:val="00E802A0"/>
    <w:rsid w:val="00E8119C"/>
    <w:rsid w:val="00E81628"/>
    <w:rsid w:val="00E8196F"/>
    <w:rsid w:val="00E827C3"/>
    <w:rsid w:val="00E82993"/>
    <w:rsid w:val="00E82AEF"/>
    <w:rsid w:val="00E83324"/>
    <w:rsid w:val="00E83904"/>
    <w:rsid w:val="00E839FB"/>
    <w:rsid w:val="00E83BD1"/>
    <w:rsid w:val="00E83E2C"/>
    <w:rsid w:val="00E840C7"/>
    <w:rsid w:val="00E846B5"/>
    <w:rsid w:val="00E849AF"/>
    <w:rsid w:val="00E84E8E"/>
    <w:rsid w:val="00E8528B"/>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4C"/>
    <w:rsid w:val="00EA12B4"/>
    <w:rsid w:val="00EA13A7"/>
    <w:rsid w:val="00EA1562"/>
    <w:rsid w:val="00EA161E"/>
    <w:rsid w:val="00EA1ABB"/>
    <w:rsid w:val="00EA1FCD"/>
    <w:rsid w:val="00EA2376"/>
    <w:rsid w:val="00EA282D"/>
    <w:rsid w:val="00EA2F67"/>
    <w:rsid w:val="00EA302E"/>
    <w:rsid w:val="00EA3990"/>
    <w:rsid w:val="00EA40E1"/>
    <w:rsid w:val="00EA52CA"/>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6296"/>
    <w:rsid w:val="00EB64EB"/>
    <w:rsid w:val="00EB6755"/>
    <w:rsid w:val="00EB6878"/>
    <w:rsid w:val="00EB694C"/>
    <w:rsid w:val="00EB6F61"/>
    <w:rsid w:val="00EB71C2"/>
    <w:rsid w:val="00EB77BD"/>
    <w:rsid w:val="00EB7C4C"/>
    <w:rsid w:val="00EC01DD"/>
    <w:rsid w:val="00EC03E4"/>
    <w:rsid w:val="00EC1817"/>
    <w:rsid w:val="00EC1900"/>
    <w:rsid w:val="00EC2985"/>
    <w:rsid w:val="00EC2AF6"/>
    <w:rsid w:val="00EC2BE7"/>
    <w:rsid w:val="00EC2CB0"/>
    <w:rsid w:val="00EC300F"/>
    <w:rsid w:val="00EC3A40"/>
    <w:rsid w:val="00EC3D61"/>
    <w:rsid w:val="00EC3DC6"/>
    <w:rsid w:val="00EC4CEE"/>
    <w:rsid w:val="00EC54F0"/>
    <w:rsid w:val="00EC56BA"/>
    <w:rsid w:val="00EC58D6"/>
    <w:rsid w:val="00EC5C92"/>
    <w:rsid w:val="00EC5D53"/>
    <w:rsid w:val="00EC5D56"/>
    <w:rsid w:val="00EC6523"/>
    <w:rsid w:val="00EC6CBC"/>
    <w:rsid w:val="00EC729E"/>
    <w:rsid w:val="00EC764E"/>
    <w:rsid w:val="00EC7799"/>
    <w:rsid w:val="00EC7806"/>
    <w:rsid w:val="00EC79CB"/>
    <w:rsid w:val="00EC7CF1"/>
    <w:rsid w:val="00EC7FB7"/>
    <w:rsid w:val="00ED0215"/>
    <w:rsid w:val="00ED0263"/>
    <w:rsid w:val="00ED08ED"/>
    <w:rsid w:val="00ED0BED"/>
    <w:rsid w:val="00ED0C35"/>
    <w:rsid w:val="00ED1960"/>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4CE6"/>
    <w:rsid w:val="00ED506F"/>
    <w:rsid w:val="00ED520D"/>
    <w:rsid w:val="00ED5429"/>
    <w:rsid w:val="00ED5E01"/>
    <w:rsid w:val="00ED64C7"/>
    <w:rsid w:val="00ED6518"/>
    <w:rsid w:val="00ED679D"/>
    <w:rsid w:val="00ED6A60"/>
    <w:rsid w:val="00ED6ECD"/>
    <w:rsid w:val="00EE0279"/>
    <w:rsid w:val="00EE04C0"/>
    <w:rsid w:val="00EE05BB"/>
    <w:rsid w:val="00EE06D4"/>
    <w:rsid w:val="00EE142B"/>
    <w:rsid w:val="00EE17C3"/>
    <w:rsid w:val="00EE17F5"/>
    <w:rsid w:val="00EE1F9A"/>
    <w:rsid w:val="00EE20AD"/>
    <w:rsid w:val="00EE40F3"/>
    <w:rsid w:val="00EE41C6"/>
    <w:rsid w:val="00EE4328"/>
    <w:rsid w:val="00EE4893"/>
    <w:rsid w:val="00EE4933"/>
    <w:rsid w:val="00EE4E28"/>
    <w:rsid w:val="00EE545E"/>
    <w:rsid w:val="00EE57AB"/>
    <w:rsid w:val="00EE582F"/>
    <w:rsid w:val="00EE5DDF"/>
    <w:rsid w:val="00EE5E8A"/>
    <w:rsid w:val="00EE6947"/>
    <w:rsid w:val="00EE6A46"/>
    <w:rsid w:val="00EF070B"/>
    <w:rsid w:val="00EF0BFF"/>
    <w:rsid w:val="00EF1362"/>
    <w:rsid w:val="00EF1782"/>
    <w:rsid w:val="00EF180B"/>
    <w:rsid w:val="00EF1BCB"/>
    <w:rsid w:val="00EF205A"/>
    <w:rsid w:val="00EF241B"/>
    <w:rsid w:val="00EF26B9"/>
    <w:rsid w:val="00EF2C80"/>
    <w:rsid w:val="00EF34C4"/>
    <w:rsid w:val="00EF36D9"/>
    <w:rsid w:val="00EF3E62"/>
    <w:rsid w:val="00EF429F"/>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BEB"/>
    <w:rsid w:val="00F042B3"/>
    <w:rsid w:val="00F04638"/>
    <w:rsid w:val="00F04D5E"/>
    <w:rsid w:val="00F050DE"/>
    <w:rsid w:val="00F05181"/>
    <w:rsid w:val="00F05A07"/>
    <w:rsid w:val="00F05BD3"/>
    <w:rsid w:val="00F068F5"/>
    <w:rsid w:val="00F06903"/>
    <w:rsid w:val="00F06F32"/>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7CD"/>
    <w:rsid w:val="00F13808"/>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110"/>
    <w:rsid w:val="00F1731D"/>
    <w:rsid w:val="00F17BF2"/>
    <w:rsid w:val="00F20388"/>
    <w:rsid w:val="00F20479"/>
    <w:rsid w:val="00F2050D"/>
    <w:rsid w:val="00F2098A"/>
    <w:rsid w:val="00F210D6"/>
    <w:rsid w:val="00F212E4"/>
    <w:rsid w:val="00F21B82"/>
    <w:rsid w:val="00F21F60"/>
    <w:rsid w:val="00F2241E"/>
    <w:rsid w:val="00F2249F"/>
    <w:rsid w:val="00F238B4"/>
    <w:rsid w:val="00F23C4B"/>
    <w:rsid w:val="00F24156"/>
    <w:rsid w:val="00F241CD"/>
    <w:rsid w:val="00F24723"/>
    <w:rsid w:val="00F24AD2"/>
    <w:rsid w:val="00F24EF4"/>
    <w:rsid w:val="00F259D1"/>
    <w:rsid w:val="00F25BB4"/>
    <w:rsid w:val="00F2675C"/>
    <w:rsid w:val="00F26CE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682"/>
    <w:rsid w:val="00F37800"/>
    <w:rsid w:val="00F37BA5"/>
    <w:rsid w:val="00F405B2"/>
    <w:rsid w:val="00F40DE7"/>
    <w:rsid w:val="00F40F62"/>
    <w:rsid w:val="00F41A39"/>
    <w:rsid w:val="00F41D48"/>
    <w:rsid w:val="00F42B93"/>
    <w:rsid w:val="00F42C06"/>
    <w:rsid w:val="00F42C0A"/>
    <w:rsid w:val="00F42E33"/>
    <w:rsid w:val="00F42F07"/>
    <w:rsid w:val="00F433C8"/>
    <w:rsid w:val="00F43A70"/>
    <w:rsid w:val="00F43AAD"/>
    <w:rsid w:val="00F43D5F"/>
    <w:rsid w:val="00F43D7C"/>
    <w:rsid w:val="00F4462E"/>
    <w:rsid w:val="00F44706"/>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7C0"/>
    <w:rsid w:val="00F47BDB"/>
    <w:rsid w:val="00F47C99"/>
    <w:rsid w:val="00F50951"/>
    <w:rsid w:val="00F50FA6"/>
    <w:rsid w:val="00F5117A"/>
    <w:rsid w:val="00F5157D"/>
    <w:rsid w:val="00F5174B"/>
    <w:rsid w:val="00F51E0D"/>
    <w:rsid w:val="00F51F63"/>
    <w:rsid w:val="00F52496"/>
    <w:rsid w:val="00F53228"/>
    <w:rsid w:val="00F53596"/>
    <w:rsid w:val="00F53896"/>
    <w:rsid w:val="00F53C35"/>
    <w:rsid w:val="00F53C74"/>
    <w:rsid w:val="00F54324"/>
    <w:rsid w:val="00F54D24"/>
    <w:rsid w:val="00F551EE"/>
    <w:rsid w:val="00F55A9A"/>
    <w:rsid w:val="00F562D2"/>
    <w:rsid w:val="00F564C1"/>
    <w:rsid w:val="00F56DE5"/>
    <w:rsid w:val="00F56E07"/>
    <w:rsid w:val="00F57433"/>
    <w:rsid w:val="00F5766C"/>
    <w:rsid w:val="00F57FC4"/>
    <w:rsid w:val="00F6077D"/>
    <w:rsid w:val="00F61824"/>
    <w:rsid w:val="00F6212E"/>
    <w:rsid w:val="00F62135"/>
    <w:rsid w:val="00F6263F"/>
    <w:rsid w:val="00F62B30"/>
    <w:rsid w:val="00F62BAD"/>
    <w:rsid w:val="00F62D65"/>
    <w:rsid w:val="00F63021"/>
    <w:rsid w:val="00F6358A"/>
    <w:rsid w:val="00F6363E"/>
    <w:rsid w:val="00F63767"/>
    <w:rsid w:val="00F63B2F"/>
    <w:rsid w:val="00F6455A"/>
    <w:rsid w:val="00F647D3"/>
    <w:rsid w:val="00F64827"/>
    <w:rsid w:val="00F64C0A"/>
    <w:rsid w:val="00F6527E"/>
    <w:rsid w:val="00F653F7"/>
    <w:rsid w:val="00F65959"/>
    <w:rsid w:val="00F65A68"/>
    <w:rsid w:val="00F662B2"/>
    <w:rsid w:val="00F66938"/>
    <w:rsid w:val="00F66B45"/>
    <w:rsid w:val="00F66D1E"/>
    <w:rsid w:val="00F6700D"/>
    <w:rsid w:val="00F67612"/>
    <w:rsid w:val="00F67EEE"/>
    <w:rsid w:val="00F70048"/>
    <w:rsid w:val="00F70365"/>
    <w:rsid w:val="00F7063F"/>
    <w:rsid w:val="00F70950"/>
    <w:rsid w:val="00F70D9A"/>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2A02"/>
    <w:rsid w:val="00F82E04"/>
    <w:rsid w:val="00F82F0A"/>
    <w:rsid w:val="00F83392"/>
    <w:rsid w:val="00F8343A"/>
    <w:rsid w:val="00F8368A"/>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59"/>
    <w:rsid w:val="00F91185"/>
    <w:rsid w:val="00F91508"/>
    <w:rsid w:val="00F91C3B"/>
    <w:rsid w:val="00F91D99"/>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4D2F"/>
    <w:rsid w:val="00F95015"/>
    <w:rsid w:val="00F95645"/>
    <w:rsid w:val="00F95690"/>
    <w:rsid w:val="00F95ABA"/>
    <w:rsid w:val="00F96715"/>
    <w:rsid w:val="00F96F64"/>
    <w:rsid w:val="00F97404"/>
    <w:rsid w:val="00F97D0D"/>
    <w:rsid w:val="00FA019B"/>
    <w:rsid w:val="00FA0403"/>
    <w:rsid w:val="00FA05D1"/>
    <w:rsid w:val="00FA0614"/>
    <w:rsid w:val="00FA06C4"/>
    <w:rsid w:val="00FA1028"/>
    <w:rsid w:val="00FA1743"/>
    <w:rsid w:val="00FA1B49"/>
    <w:rsid w:val="00FA1D6E"/>
    <w:rsid w:val="00FA22E9"/>
    <w:rsid w:val="00FA2518"/>
    <w:rsid w:val="00FA29B4"/>
    <w:rsid w:val="00FA2BD8"/>
    <w:rsid w:val="00FA2FE3"/>
    <w:rsid w:val="00FA2FEF"/>
    <w:rsid w:val="00FA3092"/>
    <w:rsid w:val="00FA3977"/>
    <w:rsid w:val="00FA3D37"/>
    <w:rsid w:val="00FA3D42"/>
    <w:rsid w:val="00FA3F93"/>
    <w:rsid w:val="00FA4688"/>
    <w:rsid w:val="00FA4DE6"/>
    <w:rsid w:val="00FA4F05"/>
    <w:rsid w:val="00FA5470"/>
    <w:rsid w:val="00FA550F"/>
    <w:rsid w:val="00FA556D"/>
    <w:rsid w:val="00FA5C14"/>
    <w:rsid w:val="00FA63F7"/>
    <w:rsid w:val="00FA645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54"/>
    <w:rsid w:val="00FB5C30"/>
    <w:rsid w:val="00FB646F"/>
    <w:rsid w:val="00FB6574"/>
    <w:rsid w:val="00FB672E"/>
    <w:rsid w:val="00FB6935"/>
    <w:rsid w:val="00FB7379"/>
    <w:rsid w:val="00FB7816"/>
    <w:rsid w:val="00FC00B5"/>
    <w:rsid w:val="00FC077E"/>
    <w:rsid w:val="00FC07CB"/>
    <w:rsid w:val="00FC0811"/>
    <w:rsid w:val="00FC0DDE"/>
    <w:rsid w:val="00FC138B"/>
    <w:rsid w:val="00FC143D"/>
    <w:rsid w:val="00FC1572"/>
    <w:rsid w:val="00FC19D0"/>
    <w:rsid w:val="00FC205D"/>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CC"/>
    <w:rsid w:val="00FD4BFF"/>
    <w:rsid w:val="00FD4D3B"/>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AF0"/>
    <w:rsid w:val="00FF0BC3"/>
    <w:rsid w:val="00FF0F37"/>
    <w:rsid w:val="00FF1870"/>
    <w:rsid w:val="00FF1FA7"/>
    <w:rsid w:val="00FF23CA"/>
    <w:rsid w:val="00FF311B"/>
    <w:rsid w:val="00FF338E"/>
    <w:rsid w:val="00FF36D7"/>
    <w:rsid w:val="00FF38DE"/>
    <w:rsid w:val="00FF3EB6"/>
    <w:rsid w:val="00FF4297"/>
    <w:rsid w:val="00FF45F8"/>
    <w:rsid w:val="00FF4EDC"/>
    <w:rsid w:val="00FF50C5"/>
    <w:rsid w:val="00FF544F"/>
    <w:rsid w:val="00FF5AC1"/>
    <w:rsid w:val="00FF625C"/>
    <w:rsid w:val="00FF6593"/>
    <w:rsid w:val="00FF6A04"/>
    <w:rsid w:val="00FF70A7"/>
    <w:rsid w:val="00FF75C7"/>
    <w:rsid w:val="00FF7A26"/>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CBEDC39E-490A-4564-BA76-1B336D6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8"/>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3"/>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ind w:left="568"/>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695A97"/>
  </w:style>
  <w:style w:type="paragraph" w:customStyle="1" w:styleId="Number-Bodylevel1">
    <w:name w:val="Number - Body (level 1)"/>
    <w:basedOn w:val="Normal"/>
    <w:qFormat/>
    <w:rsid w:val="00082358"/>
    <w:pPr>
      <w:numPr>
        <w:numId w:val="30"/>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082358"/>
    <w:pPr>
      <w:numPr>
        <w:ilvl w:val="1"/>
      </w:numPr>
    </w:pPr>
  </w:style>
  <w:style w:type="paragraph" w:customStyle="1" w:styleId="Number-Bodylevel3">
    <w:name w:val="Number - Body (level 3)"/>
    <w:basedOn w:val="Number-Bodylevel2"/>
    <w:qFormat/>
    <w:rsid w:val="00082358"/>
    <w:pPr>
      <w:numPr>
        <w:ilvl w:val="2"/>
      </w:numPr>
    </w:pPr>
  </w:style>
  <w:style w:type="numbering" w:customStyle="1" w:styleId="Number-Bodylist">
    <w:name w:val="Number - Body (list)"/>
    <w:uiPriority w:val="99"/>
    <w:rsid w:val="00082358"/>
    <w:pPr>
      <w:numPr>
        <w:numId w:val="30"/>
      </w:numPr>
    </w:pPr>
  </w:style>
  <w:style w:type="paragraph" w:customStyle="1" w:styleId="Number-Declarationslevel1">
    <w:name w:val="Number - Declarations (level 1)"/>
    <w:basedOn w:val="Normal"/>
    <w:qFormat/>
    <w:rsid w:val="00082358"/>
    <w:pPr>
      <w:numPr>
        <w:numId w:val="32"/>
      </w:numPr>
      <w:spacing w:after="240"/>
      <w:contextualSpacing w:val="0"/>
    </w:pPr>
    <w:rPr>
      <w:b/>
      <w:color w:val="001038"/>
    </w:rPr>
  </w:style>
  <w:style w:type="paragraph" w:customStyle="1" w:styleId="Number-Declarationslevel2">
    <w:name w:val="Number - Declarations (level 2)"/>
    <w:basedOn w:val="ListParagraph"/>
    <w:qFormat/>
    <w:rsid w:val="00082358"/>
    <w:pPr>
      <w:numPr>
        <w:ilvl w:val="1"/>
        <w:numId w:val="32"/>
      </w:numPr>
      <w:spacing w:after="240"/>
      <w:contextualSpacing w:val="0"/>
    </w:pPr>
    <w:rPr>
      <w:color w:val="001038"/>
    </w:rPr>
  </w:style>
  <w:style w:type="numbering" w:customStyle="1" w:styleId="Number-Declarationslist">
    <w:name w:val="Number - Declarations (list)"/>
    <w:uiPriority w:val="99"/>
    <w:rsid w:val="00082358"/>
    <w:pPr>
      <w:numPr>
        <w:numId w:val="33"/>
      </w:numPr>
    </w:pPr>
  </w:style>
  <w:style w:type="paragraph" w:customStyle="1" w:styleId="Number-Introlevel1">
    <w:name w:val="Number - Intro (level 1)"/>
    <w:basedOn w:val="ListParagraph"/>
    <w:qFormat/>
    <w:rsid w:val="00082358"/>
    <w:pPr>
      <w:numPr>
        <w:numId w:val="35"/>
      </w:numPr>
    </w:pPr>
    <w:rPr>
      <w:b/>
      <w:bCs/>
      <w:color w:val="001038"/>
    </w:rPr>
  </w:style>
  <w:style w:type="paragraph" w:customStyle="1" w:styleId="Number-Introlevel2">
    <w:name w:val="Number - Intro (level 2)"/>
    <w:basedOn w:val="Number-Introlevel1"/>
    <w:qFormat/>
    <w:rsid w:val="00082358"/>
    <w:pPr>
      <w:numPr>
        <w:ilvl w:val="1"/>
      </w:numPr>
    </w:pPr>
    <w:rPr>
      <w:b w:val="0"/>
      <w:bCs w:val="0"/>
    </w:rPr>
  </w:style>
  <w:style w:type="numbering" w:customStyle="1" w:styleId="Number-Introlist">
    <w:name w:val="Number - Intro (list)"/>
    <w:uiPriority w:val="99"/>
    <w:rsid w:val="00082358"/>
    <w:pPr>
      <w:numPr>
        <w:numId w:val="36"/>
      </w:numPr>
    </w:pPr>
  </w:style>
  <w:style w:type="paragraph" w:customStyle="1" w:styleId="Number-Listlevel1">
    <w:name w:val="Number - List (level 1)"/>
    <w:basedOn w:val="Normal"/>
    <w:qFormat/>
    <w:rsid w:val="00082358"/>
    <w:pPr>
      <w:numPr>
        <w:numId w:val="38"/>
      </w:numPr>
    </w:pPr>
    <w:rPr>
      <w:color w:val="001038"/>
      <w:lang w:eastAsia="en-GB"/>
    </w:rPr>
  </w:style>
  <w:style w:type="paragraph" w:customStyle="1" w:styleId="Number-Listlevel2">
    <w:name w:val="Number - List (level 2)"/>
    <w:basedOn w:val="ListParagraph"/>
    <w:qFormat/>
    <w:rsid w:val="00082358"/>
    <w:pPr>
      <w:numPr>
        <w:ilvl w:val="1"/>
        <w:numId w:val="38"/>
      </w:numPr>
      <w:jc w:val="center"/>
    </w:pPr>
    <w:rPr>
      <w:color w:val="001038"/>
      <w:lang w:eastAsia="en-GB"/>
    </w:rPr>
  </w:style>
  <w:style w:type="numbering" w:customStyle="1" w:styleId="Number-Listlist">
    <w:name w:val="Number - List (list)"/>
    <w:uiPriority w:val="99"/>
    <w:rsid w:val="00082358"/>
    <w:pPr>
      <w:numPr>
        <w:numId w:val="39"/>
      </w:numPr>
    </w:pPr>
  </w:style>
  <w:style w:type="paragraph" w:customStyle="1" w:styleId="Number-Noteslevel1">
    <w:name w:val="Number - Notes (level 1)"/>
    <w:basedOn w:val="Normal"/>
    <w:qFormat/>
    <w:rsid w:val="00082358"/>
    <w:pPr>
      <w:numPr>
        <w:numId w:val="42"/>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082358"/>
    <w:pPr>
      <w:numPr>
        <w:ilvl w:val="1"/>
      </w:numPr>
    </w:pPr>
  </w:style>
  <w:style w:type="paragraph" w:customStyle="1" w:styleId="Number-Noteslevel3">
    <w:name w:val="Number - Notes (level 3)"/>
    <w:basedOn w:val="Number-Noteslevel2"/>
    <w:qFormat/>
    <w:rsid w:val="00082358"/>
    <w:pPr>
      <w:numPr>
        <w:ilvl w:val="2"/>
      </w:numPr>
    </w:pPr>
  </w:style>
  <w:style w:type="numbering" w:customStyle="1" w:styleId="Number-Noteslist">
    <w:name w:val="Number - Notes (list)"/>
    <w:uiPriority w:val="99"/>
    <w:rsid w:val="00082358"/>
    <w:pPr>
      <w:numPr>
        <w:numId w:val="43"/>
      </w:numPr>
    </w:pPr>
  </w:style>
  <w:style w:type="paragraph" w:customStyle="1" w:styleId="Number-RepeatingSectionlevel1">
    <w:name w:val="Number - Repeating Section (level 1)"/>
    <w:basedOn w:val="Normal"/>
    <w:qFormat/>
    <w:rsid w:val="00082358"/>
    <w:pPr>
      <w:numPr>
        <w:numId w:val="47"/>
      </w:numPr>
    </w:pPr>
    <w:rPr>
      <w:color w:val="001038"/>
      <w:sz w:val="16"/>
      <w:szCs w:val="18"/>
      <w:lang w:eastAsia="en-GB"/>
    </w:rPr>
  </w:style>
  <w:style w:type="paragraph" w:customStyle="1" w:styleId="Number-RepeatingSectionlevel2">
    <w:name w:val="Number - Repeating Section (level 2)"/>
    <w:basedOn w:val="Number-RepeatingSectionlevel1"/>
    <w:qFormat/>
    <w:rsid w:val="00082358"/>
    <w:pPr>
      <w:numPr>
        <w:ilvl w:val="1"/>
      </w:numPr>
    </w:pPr>
    <w:rPr>
      <w:sz w:val="20"/>
      <w:szCs w:val="22"/>
    </w:rPr>
  </w:style>
  <w:style w:type="paragraph" w:customStyle="1" w:styleId="Number-RepeatingSectionlevel3">
    <w:name w:val="Number - Repeating Section (level 3)"/>
    <w:basedOn w:val="Number-RepeatingSectionlevel2"/>
    <w:qFormat/>
    <w:rsid w:val="00082358"/>
    <w:pPr>
      <w:numPr>
        <w:ilvl w:val="2"/>
      </w:numPr>
    </w:pPr>
  </w:style>
  <w:style w:type="paragraph" w:customStyle="1" w:styleId="Number-RepeatingSectionlevel4">
    <w:name w:val="Number - Repeating Section (level 4)"/>
    <w:basedOn w:val="Number-RepeatingSectionlevel3"/>
    <w:qFormat/>
    <w:rsid w:val="00082358"/>
    <w:pPr>
      <w:numPr>
        <w:ilvl w:val="3"/>
      </w:numPr>
    </w:pPr>
  </w:style>
  <w:style w:type="numbering" w:customStyle="1" w:styleId="Number-RepeatingSectionlist">
    <w:name w:val="Number - Repeating Section (list)"/>
    <w:uiPriority w:val="99"/>
    <w:rsid w:val="0008235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581C59" w:rsidP="00581C59">
          <w:pPr>
            <w:pStyle w:val="82818F3E307041FB838B98A1B8536CB4"/>
          </w:pPr>
          <w:r w:rsidRPr="008B066F">
            <w:rPr>
              <w:color w:val="808080" w:themeColor="background1" w:themeShade="80"/>
              <w:lang w:eastAsia="en-GB"/>
            </w:rPr>
            <w:t>Enter text</w:t>
          </w:r>
        </w:p>
      </w:docPartBody>
    </w:docPart>
    <w:docPart>
      <w:docPartPr>
        <w:name w:val="9A9A51D15D2C4E00AAB1E7155C38EE41"/>
        <w:category>
          <w:name w:val="General"/>
          <w:gallery w:val="placeholder"/>
        </w:category>
        <w:types>
          <w:type w:val="bbPlcHdr"/>
        </w:types>
        <w:behaviors>
          <w:behavior w:val="content"/>
        </w:behaviors>
        <w:guid w:val="{97EDE305-7981-43DF-A75E-39B88C0F15D5}"/>
      </w:docPartPr>
      <w:docPartBody>
        <w:p w:rsidR="00DD1244" w:rsidRDefault="00581C59" w:rsidP="00581C59">
          <w:pPr>
            <w:pStyle w:val="9A9A51D15D2C4E00AAB1E7155C38EE41"/>
          </w:pPr>
          <w:r w:rsidRPr="008B066F">
            <w:rPr>
              <w:color w:val="808080" w:themeColor="background1" w:themeShade="80"/>
              <w:lang w:eastAsia="en-GB"/>
            </w:rPr>
            <w:t>Enter text</w:t>
          </w:r>
        </w:p>
      </w:docPartBody>
    </w:docPart>
    <w:docPart>
      <w:docPartPr>
        <w:name w:val="357B111434084FDEA9D6CAE23BFC4E5A"/>
        <w:category>
          <w:name w:val="General"/>
          <w:gallery w:val="placeholder"/>
        </w:category>
        <w:types>
          <w:type w:val="bbPlcHdr"/>
        </w:types>
        <w:behaviors>
          <w:behavior w:val="content"/>
        </w:behaviors>
        <w:guid w:val="{32D1337B-780B-46AF-A298-917C33F0B465}"/>
      </w:docPartPr>
      <w:docPartBody>
        <w:p w:rsidR="005934EA" w:rsidRDefault="00581C59" w:rsidP="00581C59">
          <w:pPr>
            <w:pStyle w:val="357B111434084FDEA9D6CAE23BFC4E5A"/>
          </w:pPr>
          <w:r w:rsidRPr="008B066F">
            <w:rPr>
              <w:color w:val="808080" w:themeColor="background1" w:themeShade="80"/>
              <w:lang w:eastAsia="en-GB"/>
            </w:rPr>
            <w:t>Enter text</w:t>
          </w:r>
        </w:p>
      </w:docPartBody>
    </w:docPart>
    <w:docPart>
      <w:docPartPr>
        <w:name w:val="980622295B254DA492CDBC0C909429A0"/>
        <w:category>
          <w:name w:val="General"/>
          <w:gallery w:val="placeholder"/>
        </w:category>
        <w:types>
          <w:type w:val="bbPlcHdr"/>
        </w:types>
        <w:behaviors>
          <w:behavior w:val="content"/>
        </w:behaviors>
        <w:guid w:val="{E38213B5-5E92-433D-B063-7447F12E349D}"/>
      </w:docPartPr>
      <w:docPartBody>
        <w:p w:rsidR="005934EA" w:rsidRDefault="00581C59" w:rsidP="00581C59">
          <w:pPr>
            <w:pStyle w:val="980622295B254DA492CDBC0C909429A0"/>
          </w:pPr>
          <w:r w:rsidRPr="008B066F">
            <w:rPr>
              <w:color w:val="808080" w:themeColor="background1" w:themeShade="80"/>
              <w:lang w:eastAsia="en-GB"/>
            </w:rPr>
            <w:t>Enter text</w:t>
          </w:r>
        </w:p>
      </w:docPartBody>
    </w:docPart>
    <w:docPart>
      <w:docPartPr>
        <w:name w:val="480A6B2363D14874872E90D145210FB4"/>
        <w:category>
          <w:name w:val="General"/>
          <w:gallery w:val="placeholder"/>
        </w:category>
        <w:types>
          <w:type w:val="bbPlcHdr"/>
        </w:types>
        <w:behaviors>
          <w:behavior w:val="content"/>
        </w:behaviors>
        <w:guid w:val="{245095AD-A141-4D48-9B58-8A5372679696}"/>
      </w:docPartPr>
      <w:docPartBody>
        <w:p w:rsidR="005934EA" w:rsidRDefault="00581C59" w:rsidP="00581C59">
          <w:pPr>
            <w:pStyle w:val="480A6B2363D14874872E90D145210FB4"/>
          </w:pPr>
          <w:r w:rsidRPr="008B066F">
            <w:rPr>
              <w:color w:val="808080" w:themeColor="background1" w:themeShade="80"/>
              <w:lang w:eastAsia="en-GB"/>
            </w:rPr>
            <w:t>Enter text</w:t>
          </w:r>
        </w:p>
      </w:docPartBody>
    </w:docPart>
    <w:docPart>
      <w:docPartPr>
        <w:name w:val="D158CB4C36C643289CEB462014B83451"/>
        <w:category>
          <w:name w:val="General"/>
          <w:gallery w:val="placeholder"/>
        </w:category>
        <w:types>
          <w:type w:val="bbPlcHdr"/>
        </w:types>
        <w:behaviors>
          <w:behavior w:val="content"/>
        </w:behaviors>
        <w:guid w:val="{EE3DFC40-49A7-4B32-A0E2-70E7F08ED344}"/>
      </w:docPartPr>
      <w:docPartBody>
        <w:p w:rsidR="00F43AAB" w:rsidRDefault="00581C59" w:rsidP="00581C59">
          <w:pPr>
            <w:pStyle w:val="D158CB4C36C643289CEB462014B83451"/>
          </w:pPr>
          <w:r w:rsidRPr="008B066F">
            <w:rPr>
              <w:color w:val="808080" w:themeColor="background1" w:themeShade="80"/>
              <w:lang w:eastAsia="en-GB"/>
            </w:rPr>
            <w:t>Enter text</w:t>
          </w:r>
        </w:p>
      </w:docPartBody>
    </w:docPart>
    <w:docPart>
      <w:docPartPr>
        <w:name w:val="A3186C7406CC48C1974FC195AA119CD1"/>
        <w:category>
          <w:name w:val="General"/>
          <w:gallery w:val="placeholder"/>
        </w:category>
        <w:types>
          <w:type w:val="bbPlcHdr"/>
        </w:types>
        <w:behaviors>
          <w:behavior w:val="content"/>
        </w:behaviors>
        <w:guid w:val="{297D93D8-3AC2-4AD3-8698-E082F17D1379}"/>
      </w:docPartPr>
      <w:docPartBody>
        <w:p w:rsidR="00F43AAB" w:rsidRDefault="00581C59" w:rsidP="00581C59">
          <w:pPr>
            <w:pStyle w:val="A3186C7406CC48C1974FC195AA119CD1"/>
          </w:pPr>
          <w:r w:rsidRPr="008B066F">
            <w:rPr>
              <w:color w:val="808080" w:themeColor="background1" w:themeShade="80"/>
              <w:lang w:eastAsia="en-GB"/>
            </w:rPr>
            <w:t>Enter text</w:t>
          </w:r>
        </w:p>
      </w:docPartBody>
    </w:docPart>
    <w:docPart>
      <w:docPartPr>
        <w:name w:val="A920966A04304D81A392DDC388907DFB"/>
        <w:category>
          <w:name w:val="General"/>
          <w:gallery w:val="placeholder"/>
        </w:category>
        <w:types>
          <w:type w:val="bbPlcHdr"/>
        </w:types>
        <w:behaviors>
          <w:behavior w:val="content"/>
        </w:behaviors>
        <w:guid w:val="{AC22F8AD-37C3-4DCD-93C5-662F03C986BB}"/>
      </w:docPartPr>
      <w:docPartBody>
        <w:p w:rsidR="00F43AAB" w:rsidRDefault="00581C59" w:rsidP="00581C59">
          <w:pPr>
            <w:pStyle w:val="A920966A04304D81A392DDC388907DFB"/>
          </w:pPr>
          <w:r w:rsidRPr="008B066F">
            <w:rPr>
              <w:color w:val="808080" w:themeColor="background1" w:themeShade="80"/>
              <w:lang w:eastAsia="en-GB"/>
            </w:rPr>
            <w:t>Enter text</w:t>
          </w:r>
        </w:p>
      </w:docPartBody>
    </w:docPart>
    <w:docPart>
      <w:docPartPr>
        <w:name w:val="AA11B0EABC4247C5BB9861595A4F8962"/>
        <w:category>
          <w:name w:val="General"/>
          <w:gallery w:val="placeholder"/>
        </w:category>
        <w:types>
          <w:type w:val="bbPlcHdr"/>
        </w:types>
        <w:behaviors>
          <w:behavior w:val="content"/>
        </w:behaviors>
        <w:guid w:val="{28452552-68AE-4A5C-88F6-D7924B21D351}"/>
      </w:docPartPr>
      <w:docPartBody>
        <w:p w:rsidR="00F43AAB" w:rsidRDefault="00581C59" w:rsidP="00581C59">
          <w:pPr>
            <w:pStyle w:val="AA11B0EABC4247C5BB9861595A4F8962"/>
          </w:pPr>
          <w:r w:rsidRPr="008B066F">
            <w:rPr>
              <w:color w:val="808080" w:themeColor="background1" w:themeShade="80"/>
              <w:lang w:eastAsia="en-GB"/>
            </w:rPr>
            <w:t>Enter text</w:t>
          </w:r>
        </w:p>
      </w:docPartBody>
    </w:docPart>
    <w:docPart>
      <w:docPartPr>
        <w:name w:val="81320DB4259C4C158CFEECAF079D3493"/>
        <w:category>
          <w:name w:val="General"/>
          <w:gallery w:val="placeholder"/>
        </w:category>
        <w:types>
          <w:type w:val="bbPlcHdr"/>
        </w:types>
        <w:behaviors>
          <w:behavior w:val="content"/>
        </w:behaviors>
        <w:guid w:val="{7C5E4C70-AEC2-49AD-8E9E-11D8FDE3A5B2}"/>
      </w:docPartPr>
      <w:docPartBody>
        <w:p w:rsidR="00F43AAB" w:rsidRDefault="00581C59" w:rsidP="00581C59">
          <w:pPr>
            <w:pStyle w:val="81320DB4259C4C158CFEECAF079D3493"/>
          </w:pPr>
          <w:r w:rsidRPr="008B066F">
            <w:rPr>
              <w:color w:val="808080" w:themeColor="background1" w:themeShade="80"/>
              <w:lang w:eastAsia="en-GB"/>
            </w:rPr>
            <w:t>Enter text</w:t>
          </w:r>
        </w:p>
      </w:docPartBody>
    </w:docPart>
    <w:docPart>
      <w:docPartPr>
        <w:name w:val="87108FEAAA544071A135B432065864FF"/>
        <w:category>
          <w:name w:val="General"/>
          <w:gallery w:val="placeholder"/>
        </w:category>
        <w:types>
          <w:type w:val="bbPlcHdr"/>
        </w:types>
        <w:behaviors>
          <w:behavior w:val="content"/>
        </w:behaviors>
        <w:guid w:val="{8A7E341A-EDAF-4433-8CB8-CE7CF40B5303}"/>
      </w:docPartPr>
      <w:docPartBody>
        <w:p w:rsidR="00F43AAB" w:rsidRDefault="00581C59" w:rsidP="00581C59">
          <w:pPr>
            <w:pStyle w:val="87108FEAAA544071A135B432065864FF"/>
          </w:pPr>
          <w:r w:rsidRPr="008B066F">
            <w:rPr>
              <w:color w:val="808080" w:themeColor="background1" w:themeShade="80"/>
              <w:lang w:eastAsia="en-GB"/>
            </w:rPr>
            <w:t>Enter text</w:t>
          </w:r>
        </w:p>
      </w:docPartBody>
    </w:docPart>
    <w:docPart>
      <w:docPartPr>
        <w:name w:val="5A1D6403B5B14966A87CED392AD0F6BB"/>
        <w:category>
          <w:name w:val="General"/>
          <w:gallery w:val="placeholder"/>
        </w:category>
        <w:types>
          <w:type w:val="bbPlcHdr"/>
        </w:types>
        <w:behaviors>
          <w:behavior w:val="content"/>
        </w:behaviors>
        <w:guid w:val="{9B6F0E01-D39A-472E-B011-D208878CA58B}"/>
      </w:docPartPr>
      <w:docPartBody>
        <w:p w:rsidR="00F43AAB" w:rsidRDefault="00581C59" w:rsidP="00581C59">
          <w:pPr>
            <w:pStyle w:val="5A1D6403B5B14966A87CED392AD0F6BB"/>
          </w:pPr>
          <w:r w:rsidRPr="008B066F">
            <w:rPr>
              <w:color w:val="808080" w:themeColor="background1" w:themeShade="80"/>
              <w:lang w:eastAsia="en-GB"/>
            </w:rPr>
            <w:t>Enter text</w:t>
          </w:r>
        </w:p>
      </w:docPartBody>
    </w:docPart>
    <w:docPart>
      <w:docPartPr>
        <w:name w:val="FB02737D05F34CF6B08C34B8B966F519"/>
        <w:category>
          <w:name w:val="General"/>
          <w:gallery w:val="placeholder"/>
        </w:category>
        <w:types>
          <w:type w:val="bbPlcHdr"/>
        </w:types>
        <w:behaviors>
          <w:behavior w:val="content"/>
        </w:behaviors>
        <w:guid w:val="{F77B19DD-65B9-421E-A154-8613010DE191}"/>
      </w:docPartPr>
      <w:docPartBody>
        <w:p w:rsidR="00F43AAB" w:rsidRDefault="00581C59" w:rsidP="00581C59">
          <w:pPr>
            <w:pStyle w:val="FB02737D05F34CF6B08C34B8B966F519"/>
          </w:pPr>
          <w:r w:rsidRPr="008B066F">
            <w:rPr>
              <w:color w:val="808080" w:themeColor="background1" w:themeShade="80"/>
              <w:lang w:eastAsia="en-GB"/>
            </w:rPr>
            <w:t>Enter text</w:t>
          </w:r>
        </w:p>
      </w:docPartBody>
    </w:docPart>
    <w:docPart>
      <w:docPartPr>
        <w:name w:val="F3C3C328F15C459A95FC14BB8BACE4F4"/>
        <w:category>
          <w:name w:val="General"/>
          <w:gallery w:val="placeholder"/>
        </w:category>
        <w:types>
          <w:type w:val="bbPlcHdr"/>
        </w:types>
        <w:behaviors>
          <w:behavior w:val="content"/>
        </w:behaviors>
        <w:guid w:val="{6152C74A-B2AF-4ACE-BE1F-3749FDF1276D}"/>
      </w:docPartPr>
      <w:docPartBody>
        <w:p w:rsidR="00F43AAB" w:rsidRDefault="00581C59" w:rsidP="00581C59">
          <w:pPr>
            <w:pStyle w:val="F3C3C328F15C459A95FC14BB8BACE4F4"/>
          </w:pPr>
          <w:r w:rsidRPr="008B066F">
            <w:rPr>
              <w:color w:val="808080" w:themeColor="background1" w:themeShade="80"/>
              <w:lang w:eastAsia="en-GB"/>
            </w:rPr>
            <w:t>Enter text</w:t>
          </w:r>
        </w:p>
      </w:docPartBody>
    </w:docPart>
    <w:docPart>
      <w:docPartPr>
        <w:name w:val="F9CA8326C6BA49908BF1C1ABDD98C42A"/>
        <w:category>
          <w:name w:val="General"/>
          <w:gallery w:val="placeholder"/>
        </w:category>
        <w:types>
          <w:type w:val="bbPlcHdr"/>
        </w:types>
        <w:behaviors>
          <w:behavior w:val="content"/>
        </w:behaviors>
        <w:guid w:val="{95A8B417-DFAD-4EA6-B6A0-7EF5F8365995}"/>
      </w:docPartPr>
      <w:docPartBody>
        <w:p w:rsidR="00F43AAB" w:rsidRDefault="00581C59" w:rsidP="00581C59">
          <w:pPr>
            <w:pStyle w:val="F9CA8326C6BA49908BF1C1ABDD98C42A"/>
          </w:pPr>
          <w:r w:rsidRPr="008B066F">
            <w:rPr>
              <w:color w:val="808080" w:themeColor="background1" w:themeShade="80"/>
              <w:lang w:eastAsia="en-GB"/>
            </w:rPr>
            <w:t>Enter text</w:t>
          </w:r>
        </w:p>
      </w:docPartBody>
    </w:docPart>
    <w:docPart>
      <w:docPartPr>
        <w:name w:val="5F70D7EE45D245939D48283FD925A04B"/>
        <w:category>
          <w:name w:val="General"/>
          <w:gallery w:val="placeholder"/>
        </w:category>
        <w:types>
          <w:type w:val="bbPlcHdr"/>
        </w:types>
        <w:behaviors>
          <w:behavior w:val="content"/>
        </w:behaviors>
        <w:guid w:val="{E5EC14EE-B75A-4E41-B799-89EB1467D0EC}"/>
      </w:docPartPr>
      <w:docPartBody>
        <w:p w:rsidR="00F43AAB" w:rsidRDefault="00581C59" w:rsidP="00581C59">
          <w:pPr>
            <w:pStyle w:val="5F70D7EE45D245939D48283FD925A04B"/>
          </w:pPr>
          <w:r w:rsidRPr="008B066F">
            <w:rPr>
              <w:color w:val="808080" w:themeColor="background1" w:themeShade="80"/>
              <w:lang w:eastAsia="en-GB"/>
            </w:rPr>
            <w:t>Enter text</w:t>
          </w:r>
        </w:p>
      </w:docPartBody>
    </w:docPart>
    <w:docPart>
      <w:docPartPr>
        <w:name w:val="B2552C0178DC474BB30BDBF074369A91"/>
        <w:category>
          <w:name w:val="General"/>
          <w:gallery w:val="placeholder"/>
        </w:category>
        <w:types>
          <w:type w:val="bbPlcHdr"/>
        </w:types>
        <w:behaviors>
          <w:behavior w:val="content"/>
        </w:behaviors>
        <w:guid w:val="{1E43011C-41E5-41F9-B55A-0D5A6D9A7F24}"/>
      </w:docPartPr>
      <w:docPartBody>
        <w:p w:rsidR="00F43AAB" w:rsidRDefault="00581C59" w:rsidP="00581C59">
          <w:pPr>
            <w:pStyle w:val="B2552C0178DC474BB30BDBF074369A91"/>
          </w:pPr>
          <w:r w:rsidRPr="008B066F">
            <w:rPr>
              <w:color w:val="808080" w:themeColor="background1" w:themeShade="80"/>
              <w:lang w:eastAsia="en-GB"/>
            </w:rPr>
            <w:t>Enter text</w:t>
          </w:r>
        </w:p>
      </w:docPartBody>
    </w:docPart>
    <w:docPart>
      <w:docPartPr>
        <w:name w:val="0065749E4B45483CB02032B6BED4D048"/>
        <w:category>
          <w:name w:val="General"/>
          <w:gallery w:val="placeholder"/>
        </w:category>
        <w:types>
          <w:type w:val="bbPlcHdr"/>
        </w:types>
        <w:behaviors>
          <w:behavior w:val="content"/>
        </w:behaviors>
        <w:guid w:val="{8F56017B-0844-4851-B76A-E321A7B1B171}"/>
      </w:docPartPr>
      <w:docPartBody>
        <w:p w:rsidR="00F43AAB" w:rsidRDefault="00581C59" w:rsidP="00581C59">
          <w:pPr>
            <w:pStyle w:val="0065749E4B45483CB02032B6BED4D048"/>
          </w:pPr>
          <w:r w:rsidRPr="008B066F">
            <w:rPr>
              <w:color w:val="808080" w:themeColor="background1" w:themeShade="80"/>
              <w:lang w:eastAsia="en-GB"/>
            </w:rPr>
            <w:t>Enter text</w:t>
          </w:r>
        </w:p>
      </w:docPartBody>
    </w:docPart>
    <w:docPart>
      <w:docPartPr>
        <w:name w:val="3F8BFE226379471895D2AFA182A1C16B"/>
        <w:category>
          <w:name w:val="General"/>
          <w:gallery w:val="placeholder"/>
        </w:category>
        <w:types>
          <w:type w:val="bbPlcHdr"/>
        </w:types>
        <w:behaviors>
          <w:behavior w:val="content"/>
        </w:behaviors>
        <w:guid w:val="{FC9A3E63-03F6-49B1-9B8E-D14842C1F8EE}"/>
      </w:docPartPr>
      <w:docPartBody>
        <w:p w:rsidR="00F43AAB" w:rsidRDefault="00581C59" w:rsidP="00581C59">
          <w:pPr>
            <w:pStyle w:val="3F8BFE226379471895D2AFA182A1C16B"/>
          </w:pPr>
          <w:r w:rsidRPr="008B066F">
            <w:rPr>
              <w:color w:val="808080" w:themeColor="background1" w:themeShade="80"/>
              <w:lang w:eastAsia="en-GB"/>
            </w:rPr>
            <w:t>Enter text</w:t>
          </w:r>
        </w:p>
      </w:docPartBody>
    </w:docPart>
    <w:docPart>
      <w:docPartPr>
        <w:name w:val="F0326DEBCBF5491ABA7E964DB4BF005C"/>
        <w:category>
          <w:name w:val="General"/>
          <w:gallery w:val="placeholder"/>
        </w:category>
        <w:types>
          <w:type w:val="bbPlcHdr"/>
        </w:types>
        <w:behaviors>
          <w:behavior w:val="content"/>
        </w:behaviors>
        <w:guid w:val="{E5C8616A-0253-4EE6-8E8E-59820C221F74}"/>
      </w:docPartPr>
      <w:docPartBody>
        <w:p w:rsidR="00F43AAB" w:rsidRDefault="00581C59" w:rsidP="00581C59">
          <w:pPr>
            <w:pStyle w:val="F0326DEBCBF5491ABA7E964DB4BF005C"/>
          </w:pPr>
          <w:r w:rsidRPr="008B066F">
            <w:rPr>
              <w:color w:val="808080" w:themeColor="background1" w:themeShade="80"/>
              <w:lang w:eastAsia="en-GB"/>
            </w:rPr>
            <w:t>Enter text</w:t>
          </w:r>
        </w:p>
      </w:docPartBody>
    </w:docPart>
    <w:docPart>
      <w:docPartPr>
        <w:name w:val="8F60F9D24DC94744813DD9B4A438BFB6"/>
        <w:category>
          <w:name w:val="General"/>
          <w:gallery w:val="placeholder"/>
        </w:category>
        <w:types>
          <w:type w:val="bbPlcHdr"/>
        </w:types>
        <w:behaviors>
          <w:behavior w:val="content"/>
        </w:behaviors>
        <w:guid w:val="{15C47ABC-B618-413E-B34A-912468349648}"/>
      </w:docPartPr>
      <w:docPartBody>
        <w:p w:rsidR="00F43AAB" w:rsidRDefault="00581C59" w:rsidP="00581C59">
          <w:pPr>
            <w:pStyle w:val="8F60F9D24DC94744813DD9B4A438BFB6"/>
          </w:pPr>
          <w:r w:rsidRPr="008B066F">
            <w:rPr>
              <w:color w:val="808080" w:themeColor="background1" w:themeShade="80"/>
              <w:lang w:eastAsia="en-GB"/>
            </w:rPr>
            <w:t>Enter text</w:t>
          </w:r>
        </w:p>
      </w:docPartBody>
    </w:docPart>
    <w:docPart>
      <w:docPartPr>
        <w:name w:val="D18134721E7243DF90DFBCFD988A2A5A"/>
        <w:category>
          <w:name w:val="General"/>
          <w:gallery w:val="placeholder"/>
        </w:category>
        <w:types>
          <w:type w:val="bbPlcHdr"/>
        </w:types>
        <w:behaviors>
          <w:behavior w:val="content"/>
        </w:behaviors>
        <w:guid w:val="{F724D451-C1D5-4FB4-9AD5-6BAD0913F7B7}"/>
      </w:docPartPr>
      <w:docPartBody>
        <w:p w:rsidR="00F43AAB" w:rsidRDefault="00581C59" w:rsidP="00581C59">
          <w:pPr>
            <w:pStyle w:val="D18134721E7243DF90DFBCFD988A2A5A"/>
          </w:pPr>
          <w:r w:rsidRPr="008B066F">
            <w:rPr>
              <w:color w:val="808080" w:themeColor="background1" w:themeShade="80"/>
              <w:lang w:eastAsia="en-GB"/>
            </w:rPr>
            <w:t>Enter text</w:t>
          </w:r>
        </w:p>
      </w:docPartBody>
    </w:docPart>
    <w:docPart>
      <w:docPartPr>
        <w:name w:val="F17C95A7732B47BFA0DC1568869C0DC3"/>
        <w:category>
          <w:name w:val="General"/>
          <w:gallery w:val="placeholder"/>
        </w:category>
        <w:types>
          <w:type w:val="bbPlcHdr"/>
        </w:types>
        <w:behaviors>
          <w:behavior w:val="content"/>
        </w:behaviors>
        <w:guid w:val="{A7C59198-8E25-4589-8D7B-CE96A6CF24B2}"/>
      </w:docPartPr>
      <w:docPartBody>
        <w:p w:rsidR="00F43AAB" w:rsidRDefault="00581C59" w:rsidP="00581C59">
          <w:pPr>
            <w:pStyle w:val="F17C95A7732B47BFA0DC1568869C0DC3"/>
          </w:pPr>
          <w:r w:rsidRPr="008B066F">
            <w:rPr>
              <w:color w:val="808080" w:themeColor="background1" w:themeShade="80"/>
              <w:lang w:eastAsia="en-GB"/>
            </w:rPr>
            <w:t>Enter text</w:t>
          </w:r>
        </w:p>
      </w:docPartBody>
    </w:docPart>
    <w:docPart>
      <w:docPartPr>
        <w:name w:val="28D53825C965492492DDFFF7F797791B"/>
        <w:category>
          <w:name w:val="General"/>
          <w:gallery w:val="placeholder"/>
        </w:category>
        <w:types>
          <w:type w:val="bbPlcHdr"/>
        </w:types>
        <w:behaviors>
          <w:behavior w:val="content"/>
        </w:behaviors>
        <w:guid w:val="{C0DE1CDC-A0B0-4CAD-9B65-9BA379016703}"/>
      </w:docPartPr>
      <w:docPartBody>
        <w:p w:rsidR="00F43AAB" w:rsidRDefault="00581C59" w:rsidP="00581C59">
          <w:pPr>
            <w:pStyle w:val="28D53825C965492492DDFFF7F797791B"/>
          </w:pPr>
          <w:r w:rsidRPr="008B066F">
            <w:rPr>
              <w:color w:val="808080" w:themeColor="background1" w:themeShade="80"/>
              <w:lang w:eastAsia="en-GB"/>
            </w:rPr>
            <w:t>Enter text</w:t>
          </w:r>
        </w:p>
      </w:docPartBody>
    </w:docPart>
    <w:docPart>
      <w:docPartPr>
        <w:name w:val="BE55F970FAF04897AB9E612CE06F85ED"/>
        <w:category>
          <w:name w:val="General"/>
          <w:gallery w:val="placeholder"/>
        </w:category>
        <w:types>
          <w:type w:val="bbPlcHdr"/>
        </w:types>
        <w:behaviors>
          <w:behavior w:val="content"/>
        </w:behaviors>
        <w:guid w:val="{9ED5656E-8ABB-4FF7-98DB-1F7B0E10A643}"/>
      </w:docPartPr>
      <w:docPartBody>
        <w:p w:rsidR="00F43AAB" w:rsidRDefault="00581C59" w:rsidP="00581C59">
          <w:pPr>
            <w:pStyle w:val="BE55F970FAF04897AB9E612CE06F85ED"/>
          </w:pPr>
          <w:r w:rsidRPr="008B066F">
            <w:rPr>
              <w:color w:val="808080" w:themeColor="background1" w:themeShade="80"/>
              <w:lang w:eastAsia="en-GB"/>
            </w:rPr>
            <w:t>Enter text</w:t>
          </w:r>
        </w:p>
      </w:docPartBody>
    </w:docPart>
    <w:docPart>
      <w:docPartPr>
        <w:name w:val="B8F94571C99C45EA8A73445A65EA4957"/>
        <w:category>
          <w:name w:val="General"/>
          <w:gallery w:val="placeholder"/>
        </w:category>
        <w:types>
          <w:type w:val="bbPlcHdr"/>
        </w:types>
        <w:behaviors>
          <w:behavior w:val="content"/>
        </w:behaviors>
        <w:guid w:val="{87EB9174-702B-4DD1-A144-BF5C418A1F4E}"/>
      </w:docPartPr>
      <w:docPartBody>
        <w:p w:rsidR="00F43AAB" w:rsidRDefault="00581C59" w:rsidP="00581C59">
          <w:pPr>
            <w:pStyle w:val="B8F94571C99C45EA8A73445A65EA4957"/>
          </w:pPr>
          <w:r w:rsidRPr="008B066F">
            <w:rPr>
              <w:color w:val="808080" w:themeColor="background1" w:themeShade="80"/>
              <w:lang w:eastAsia="en-GB"/>
            </w:rPr>
            <w:t>Enter text</w:t>
          </w:r>
        </w:p>
      </w:docPartBody>
    </w:docPart>
    <w:docPart>
      <w:docPartPr>
        <w:name w:val="31CF1645259441B7B82154320AD2E8C9"/>
        <w:category>
          <w:name w:val="General"/>
          <w:gallery w:val="placeholder"/>
        </w:category>
        <w:types>
          <w:type w:val="bbPlcHdr"/>
        </w:types>
        <w:behaviors>
          <w:behavior w:val="content"/>
        </w:behaviors>
        <w:guid w:val="{EAE17599-CE62-4B75-A1DA-AD507BCE5A9E}"/>
      </w:docPartPr>
      <w:docPartBody>
        <w:p w:rsidR="00F43AAB" w:rsidRDefault="00581C59" w:rsidP="00581C59">
          <w:pPr>
            <w:pStyle w:val="31CF1645259441B7B82154320AD2E8C9"/>
          </w:pPr>
          <w:r w:rsidRPr="008B066F">
            <w:rPr>
              <w:color w:val="808080" w:themeColor="background1" w:themeShade="80"/>
              <w:lang w:eastAsia="en-GB"/>
            </w:rPr>
            <w:t>Enter text</w:t>
          </w:r>
        </w:p>
      </w:docPartBody>
    </w:docPart>
    <w:docPart>
      <w:docPartPr>
        <w:name w:val="6AB30C2EA8F14DEBBCC7B747E22EAAD9"/>
        <w:category>
          <w:name w:val="General"/>
          <w:gallery w:val="placeholder"/>
        </w:category>
        <w:types>
          <w:type w:val="bbPlcHdr"/>
        </w:types>
        <w:behaviors>
          <w:behavior w:val="content"/>
        </w:behaviors>
        <w:guid w:val="{D94D7332-3289-44C3-BE69-E23AB6388560}"/>
      </w:docPartPr>
      <w:docPartBody>
        <w:p w:rsidR="00F43AAB" w:rsidRDefault="00581C59" w:rsidP="00581C59">
          <w:pPr>
            <w:pStyle w:val="6AB30C2EA8F14DEBBCC7B747E22EAAD9"/>
          </w:pPr>
          <w:r w:rsidRPr="008B066F">
            <w:rPr>
              <w:color w:val="808080" w:themeColor="background1" w:themeShade="80"/>
              <w:lang w:eastAsia="en-GB"/>
            </w:rPr>
            <w:t>Enter text</w:t>
          </w:r>
        </w:p>
      </w:docPartBody>
    </w:docPart>
    <w:docPart>
      <w:docPartPr>
        <w:name w:val="0A4FB79BF0FA467EAA6605C091AD4D17"/>
        <w:category>
          <w:name w:val="General"/>
          <w:gallery w:val="placeholder"/>
        </w:category>
        <w:types>
          <w:type w:val="bbPlcHdr"/>
        </w:types>
        <w:behaviors>
          <w:behavior w:val="content"/>
        </w:behaviors>
        <w:guid w:val="{40204DE2-F03C-4F9E-8508-8221FA66328D}"/>
      </w:docPartPr>
      <w:docPartBody>
        <w:p w:rsidR="00F43AAB" w:rsidRDefault="00581C59" w:rsidP="00581C59">
          <w:pPr>
            <w:pStyle w:val="0A4FB79BF0FA467EAA6605C091AD4D17"/>
          </w:pPr>
          <w:r w:rsidRPr="008B066F">
            <w:rPr>
              <w:color w:val="808080" w:themeColor="background1" w:themeShade="80"/>
              <w:lang w:eastAsia="en-GB"/>
            </w:rPr>
            <w:t>Enter text</w:t>
          </w:r>
        </w:p>
      </w:docPartBody>
    </w:docPart>
    <w:docPart>
      <w:docPartPr>
        <w:name w:val="E6551BC0346546E1A257F0DAD5830751"/>
        <w:category>
          <w:name w:val="General"/>
          <w:gallery w:val="placeholder"/>
        </w:category>
        <w:types>
          <w:type w:val="bbPlcHdr"/>
        </w:types>
        <w:behaviors>
          <w:behavior w:val="content"/>
        </w:behaviors>
        <w:guid w:val="{BBACECDC-9E92-46A7-A792-8D7AE6B6EFAE}"/>
      </w:docPartPr>
      <w:docPartBody>
        <w:p w:rsidR="00F43AAB" w:rsidRDefault="00581C59" w:rsidP="00581C59">
          <w:pPr>
            <w:pStyle w:val="E6551BC0346546E1A257F0DAD5830751"/>
          </w:pPr>
          <w:r w:rsidRPr="008B066F">
            <w:rPr>
              <w:color w:val="808080" w:themeColor="background1" w:themeShade="80"/>
              <w:lang w:eastAsia="en-GB"/>
            </w:rPr>
            <w:t>Enter text</w:t>
          </w:r>
        </w:p>
      </w:docPartBody>
    </w:docPart>
    <w:docPart>
      <w:docPartPr>
        <w:name w:val="16391F26B1D4446E899CA6BCAEE062D1"/>
        <w:category>
          <w:name w:val="General"/>
          <w:gallery w:val="placeholder"/>
        </w:category>
        <w:types>
          <w:type w:val="bbPlcHdr"/>
        </w:types>
        <w:behaviors>
          <w:behavior w:val="content"/>
        </w:behaviors>
        <w:guid w:val="{D58B8F55-291D-4539-82C8-6F58B6CECC41}"/>
      </w:docPartPr>
      <w:docPartBody>
        <w:p w:rsidR="00F43AAB" w:rsidRDefault="00581C59" w:rsidP="00581C59">
          <w:pPr>
            <w:pStyle w:val="16391F26B1D4446E899CA6BCAEE062D1"/>
          </w:pPr>
          <w:r w:rsidRPr="008B066F">
            <w:rPr>
              <w:color w:val="808080" w:themeColor="background1" w:themeShade="80"/>
              <w:lang w:eastAsia="en-GB"/>
            </w:rPr>
            <w:t>Enter text</w:t>
          </w:r>
        </w:p>
      </w:docPartBody>
    </w:docPart>
    <w:docPart>
      <w:docPartPr>
        <w:name w:val="86355A543B52479F8A00900D4EE83353"/>
        <w:category>
          <w:name w:val="General"/>
          <w:gallery w:val="placeholder"/>
        </w:category>
        <w:types>
          <w:type w:val="bbPlcHdr"/>
        </w:types>
        <w:behaviors>
          <w:behavior w:val="content"/>
        </w:behaviors>
        <w:guid w:val="{65E0D269-CF30-415D-8EFE-6F9178D8EA2F}"/>
      </w:docPartPr>
      <w:docPartBody>
        <w:p w:rsidR="00F43AAB" w:rsidRDefault="00581C59" w:rsidP="00581C59">
          <w:pPr>
            <w:pStyle w:val="86355A543B52479F8A00900D4EE83353"/>
          </w:pPr>
          <w:r w:rsidRPr="008B066F">
            <w:rPr>
              <w:color w:val="808080" w:themeColor="background1" w:themeShade="80"/>
              <w:lang w:eastAsia="en-GB"/>
            </w:rPr>
            <w:t>Enter text</w:t>
          </w:r>
        </w:p>
      </w:docPartBody>
    </w:docPart>
    <w:docPart>
      <w:docPartPr>
        <w:name w:val="3D09DD9E6FFA4A47876A7FA0447F10E4"/>
        <w:category>
          <w:name w:val="General"/>
          <w:gallery w:val="placeholder"/>
        </w:category>
        <w:types>
          <w:type w:val="bbPlcHdr"/>
        </w:types>
        <w:behaviors>
          <w:behavior w:val="content"/>
        </w:behaviors>
        <w:guid w:val="{81C40FFE-5346-4F8A-BFF3-0CD75E6E3D48}"/>
      </w:docPartPr>
      <w:docPartBody>
        <w:p w:rsidR="00F43AAB" w:rsidRDefault="00581C59" w:rsidP="00581C59">
          <w:pPr>
            <w:pStyle w:val="3D09DD9E6FFA4A47876A7FA0447F10E4"/>
          </w:pPr>
          <w:r w:rsidRPr="008B066F">
            <w:rPr>
              <w:color w:val="808080" w:themeColor="background1" w:themeShade="80"/>
              <w:lang w:eastAsia="en-GB"/>
            </w:rPr>
            <w:t>Enter text</w:t>
          </w:r>
        </w:p>
      </w:docPartBody>
    </w:docPart>
    <w:docPart>
      <w:docPartPr>
        <w:name w:val="437395FCAC2042EEAB759B13BEF0D451"/>
        <w:category>
          <w:name w:val="General"/>
          <w:gallery w:val="placeholder"/>
        </w:category>
        <w:types>
          <w:type w:val="bbPlcHdr"/>
        </w:types>
        <w:behaviors>
          <w:behavior w:val="content"/>
        </w:behaviors>
        <w:guid w:val="{8B7B24F0-E49A-47B1-8BAE-698EF1193D43}"/>
      </w:docPartPr>
      <w:docPartBody>
        <w:p w:rsidR="00F43AAB" w:rsidRDefault="00581C59" w:rsidP="00581C59">
          <w:pPr>
            <w:pStyle w:val="437395FCAC2042EEAB759B13BEF0D451"/>
          </w:pPr>
          <w:r w:rsidRPr="008B066F">
            <w:rPr>
              <w:color w:val="808080" w:themeColor="background1" w:themeShade="80"/>
              <w:lang w:eastAsia="en-GB"/>
            </w:rPr>
            <w:t>Enter text</w:t>
          </w:r>
        </w:p>
      </w:docPartBody>
    </w:docPart>
    <w:docPart>
      <w:docPartPr>
        <w:name w:val="4456A434A7F147CEB3B0481CA4DB5FB5"/>
        <w:category>
          <w:name w:val="General"/>
          <w:gallery w:val="placeholder"/>
        </w:category>
        <w:types>
          <w:type w:val="bbPlcHdr"/>
        </w:types>
        <w:behaviors>
          <w:behavior w:val="content"/>
        </w:behaviors>
        <w:guid w:val="{E76CEF71-6780-4B30-B302-F824B9A8A183}"/>
      </w:docPartPr>
      <w:docPartBody>
        <w:p w:rsidR="00F43AAB" w:rsidRDefault="00581C59" w:rsidP="00581C59">
          <w:pPr>
            <w:pStyle w:val="4456A434A7F147CEB3B0481CA4DB5FB5"/>
          </w:pPr>
          <w:r w:rsidRPr="008B066F">
            <w:rPr>
              <w:color w:val="808080" w:themeColor="background1" w:themeShade="80"/>
              <w:lang w:eastAsia="en-GB"/>
            </w:rPr>
            <w:t>Enter text</w:t>
          </w:r>
        </w:p>
      </w:docPartBody>
    </w:docPart>
    <w:docPart>
      <w:docPartPr>
        <w:name w:val="C1FFAF8EC0CC428983B01AC32C8A5E29"/>
        <w:category>
          <w:name w:val="General"/>
          <w:gallery w:val="placeholder"/>
        </w:category>
        <w:types>
          <w:type w:val="bbPlcHdr"/>
        </w:types>
        <w:behaviors>
          <w:behavior w:val="content"/>
        </w:behaviors>
        <w:guid w:val="{7CD4A259-B822-46A9-8F60-D96367719A49}"/>
      </w:docPartPr>
      <w:docPartBody>
        <w:p w:rsidR="00F43AAB" w:rsidRDefault="00581C59" w:rsidP="00581C59">
          <w:pPr>
            <w:pStyle w:val="C1FFAF8EC0CC428983B01AC32C8A5E29"/>
          </w:pPr>
          <w:r w:rsidRPr="008B066F">
            <w:rPr>
              <w:color w:val="808080" w:themeColor="background1" w:themeShade="80"/>
              <w:lang w:eastAsia="en-GB"/>
            </w:rPr>
            <w:t>Enter text</w:t>
          </w:r>
        </w:p>
      </w:docPartBody>
    </w:docPart>
    <w:docPart>
      <w:docPartPr>
        <w:name w:val="905F995ED69744A1A24A7818DFF169F0"/>
        <w:category>
          <w:name w:val="General"/>
          <w:gallery w:val="placeholder"/>
        </w:category>
        <w:types>
          <w:type w:val="bbPlcHdr"/>
        </w:types>
        <w:behaviors>
          <w:behavior w:val="content"/>
        </w:behaviors>
        <w:guid w:val="{E80E3861-74B6-4D5E-9A22-EB0546EAC4AF}"/>
      </w:docPartPr>
      <w:docPartBody>
        <w:p w:rsidR="00F43AAB" w:rsidRDefault="00581C59" w:rsidP="00581C59">
          <w:pPr>
            <w:pStyle w:val="905F995ED69744A1A24A7818DFF169F0"/>
          </w:pPr>
          <w:r w:rsidRPr="008B066F">
            <w:rPr>
              <w:color w:val="808080" w:themeColor="background1" w:themeShade="80"/>
              <w:lang w:eastAsia="en-GB"/>
            </w:rPr>
            <w:t>Enter text</w:t>
          </w:r>
        </w:p>
      </w:docPartBody>
    </w:docPart>
    <w:docPart>
      <w:docPartPr>
        <w:name w:val="041AE54442A54844B85799B3F17098DB"/>
        <w:category>
          <w:name w:val="General"/>
          <w:gallery w:val="placeholder"/>
        </w:category>
        <w:types>
          <w:type w:val="bbPlcHdr"/>
        </w:types>
        <w:behaviors>
          <w:behavior w:val="content"/>
        </w:behaviors>
        <w:guid w:val="{3644B4C4-20E3-44E1-B3AA-45D8DDDD11A7}"/>
      </w:docPartPr>
      <w:docPartBody>
        <w:p w:rsidR="00F43AAB" w:rsidRDefault="00581C59" w:rsidP="00581C59">
          <w:pPr>
            <w:pStyle w:val="041AE54442A54844B85799B3F17098DB"/>
          </w:pPr>
          <w:r w:rsidRPr="008B066F">
            <w:rPr>
              <w:color w:val="808080" w:themeColor="background1" w:themeShade="80"/>
              <w:lang w:eastAsia="en-GB"/>
            </w:rPr>
            <w:t>Enter text</w:t>
          </w:r>
        </w:p>
      </w:docPartBody>
    </w:docPart>
    <w:docPart>
      <w:docPartPr>
        <w:name w:val="295B3342B95A47DBA5107B5BB6CB05E2"/>
        <w:category>
          <w:name w:val="General"/>
          <w:gallery w:val="placeholder"/>
        </w:category>
        <w:types>
          <w:type w:val="bbPlcHdr"/>
        </w:types>
        <w:behaviors>
          <w:behavior w:val="content"/>
        </w:behaviors>
        <w:guid w:val="{BFC10386-236C-406D-B985-245CD1C23AD9}"/>
      </w:docPartPr>
      <w:docPartBody>
        <w:p w:rsidR="00F43AAB" w:rsidRDefault="00581C59" w:rsidP="00581C59">
          <w:pPr>
            <w:pStyle w:val="295B3342B95A47DBA5107B5BB6CB05E2"/>
          </w:pPr>
          <w:r w:rsidRPr="008B066F">
            <w:rPr>
              <w:color w:val="808080" w:themeColor="background1" w:themeShade="80"/>
              <w:lang w:eastAsia="en-GB"/>
            </w:rPr>
            <w:t>Enter text</w:t>
          </w:r>
        </w:p>
      </w:docPartBody>
    </w:docPart>
    <w:docPart>
      <w:docPartPr>
        <w:name w:val="FDFE62E5078E460E8929A1F7E32B7BCC"/>
        <w:category>
          <w:name w:val="General"/>
          <w:gallery w:val="placeholder"/>
        </w:category>
        <w:types>
          <w:type w:val="bbPlcHdr"/>
        </w:types>
        <w:behaviors>
          <w:behavior w:val="content"/>
        </w:behaviors>
        <w:guid w:val="{43488E0B-0F5C-4A62-BB75-8201F4290B3D}"/>
      </w:docPartPr>
      <w:docPartBody>
        <w:p w:rsidR="00DB1DE1" w:rsidRDefault="00581C59" w:rsidP="00581C59">
          <w:pPr>
            <w:pStyle w:val="FDFE62E5078E460E8929A1F7E32B7BCC"/>
          </w:pPr>
          <w:r w:rsidRPr="008B066F">
            <w:rPr>
              <w:color w:val="808080" w:themeColor="background1" w:themeShade="80"/>
              <w:lang w:eastAsia="en-GB"/>
            </w:rPr>
            <w:t>Enter text</w:t>
          </w:r>
        </w:p>
      </w:docPartBody>
    </w:docPart>
    <w:docPart>
      <w:docPartPr>
        <w:name w:val="44986A577C854453BB73C7CB0612A336"/>
        <w:category>
          <w:name w:val="General"/>
          <w:gallery w:val="placeholder"/>
        </w:category>
        <w:types>
          <w:type w:val="bbPlcHdr"/>
        </w:types>
        <w:behaviors>
          <w:behavior w:val="content"/>
        </w:behaviors>
        <w:guid w:val="{2132A6F2-AF01-452B-AA59-CB6581421935}"/>
      </w:docPartPr>
      <w:docPartBody>
        <w:p w:rsidR="00DB1DE1" w:rsidRDefault="00581C59" w:rsidP="00581C59">
          <w:pPr>
            <w:pStyle w:val="44986A577C854453BB73C7CB0612A336"/>
          </w:pPr>
          <w:r w:rsidRPr="008B066F">
            <w:rPr>
              <w:color w:val="808080" w:themeColor="background1" w:themeShade="80"/>
              <w:lang w:eastAsia="en-GB"/>
            </w:rPr>
            <w:t>Enter text</w:t>
          </w:r>
        </w:p>
      </w:docPartBody>
    </w:docPart>
    <w:docPart>
      <w:docPartPr>
        <w:name w:val="BE9C62DC1DB449A79821DAF8E46458DF"/>
        <w:category>
          <w:name w:val="General"/>
          <w:gallery w:val="placeholder"/>
        </w:category>
        <w:types>
          <w:type w:val="bbPlcHdr"/>
        </w:types>
        <w:behaviors>
          <w:behavior w:val="content"/>
        </w:behaviors>
        <w:guid w:val="{FEB6E161-7AB5-4E2F-A248-082A6D41C415}"/>
      </w:docPartPr>
      <w:docPartBody>
        <w:p w:rsidR="00DB1DE1" w:rsidRDefault="00581C59" w:rsidP="00581C59">
          <w:pPr>
            <w:pStyle w:val="BE9C62DC1DB449A79821DAF8E46458DF"/>
          </w:pPr>
          <w:r w:rsidRPr="008B066F">
            <w:rPr>
              <w:color w:val="808080" w:themeColor="background1" w:themeShade="80"/>
              <w:lang w:eastAsia="en-GB"/>
            </w:rPr>
            <w:t>Enter text</w:t>
          </w:r>
        </w:p>
      </w:docPartBody>
    </w:docPart>
    <w:docPart>
      <w:docPartPr>
        <w:name w:val="D7EFC6ED8D644742BAF67644A3447985"/>
        <w:category>
          <w:name w:val="General"/>
          <w:gallery w:val="placeholder"/>
        </w:category>
        <w:types>
          <w:type w:val="bbPlcHdr"/>
        </w:types>
        <w:behaviors>
          <w:behavior w:val="content"/>
        </w:behaviors>
        <w:guid w:val="{C8E6F28E-AE7A-4E4A-882D-80ADF75F102B}"/>
      </w:docPartPr>
      <w:docPartBody>
        <w:p w:rsidR="00DB1DE1" w:rsidRDefault="00581C59" w:rsidP="00581C59">
          <w:pPr>
            <w:pStyle w:val="D7EFC6ED8D644742BAF67644A3447985"/>
          </w:pPr>
          <w:r w:rsidRPr="008B066F">
            <w:rPr>
              <w:color w:val="808080" w:themeColor="background1" w:themeShade="80"/>
              <w:lang w:eastAsia="en-GB"/>
            </w:rPr>
            <w:t>Enter text</w:t>
          </w:r>
        </w:p>
      </w:docPartBody>
    </w:docPart>
    <w:docPart>
      <w:docPartPr>
        <w:name w:val="F4BBE4214F934BACA3F8F9412A942692"/>
        <w:category>
          <w:name w:val="General"/>
          <w:gallery w:val="placeholder"/>
        </w:category>
        <w:types>
          <w:type w:val="bbPlcHdr"/>
        </w:types>
        <w:behaviors>
          <w:behavior w:val="content"/>
        </w:behaviors>
        <w:guid w:val="{B63C381A-1EFC-4776-9D48-D8DAFA5F558E}"/>
      </w:docPartPr>
      <w:docPartBody>
        <w:p w:rsidR="00DB1DE1" w:rsidRDefault="00581C59" w:rsidP="00581C59">
          <w:pPr>
            <w:pStyle w:val="F4BBE4214F934BACA3F8F9412A942692"/>
          </w:pPr>
          <w:r w:rsidRPr="008B066F">
            <w:rPr>
              <w:color w:val="808080" w:themeColor="background1" w:themeShade="80"/>
              <w:lang w:eastAsia="en-GB"/>
            </w:rPr>
            <w:t>Enter text</w:t>
          </w:r>
        </w:p>
      </w:docPartBody>
    </w:docPart>
    <w:docPart>
      <w:docPartPr>
        <w:name w:val="0C20160EC3E748F3A86BEC501B8DEA71"/>
        <w:category>
          <w:name w:val="General"/>
          <w:gallery w:val="placeholder"/>
        </w:category>
        <w:types>
          <w:type w:val="bbPlcHdr"/>
        </w:types>
        <w:behaviors>
          <w:behavior w:val="content"/>
        </w:behaviors>
        <w:guid w:val="{F605E53A-4073-4814-ABBB-3F6F2191ADD7}"/>
      </w:docPartPr>
      <w:docPartBody>
        <w:p w:rsidR="00DB1DE1" w:rsidRDefault="00581C59" w:rsidP="00581C59">
          <w:pPr>
            <w:pStyle w:val="0C20160EC3E748F3A86BEC501B8DEA71"/>
          </w:pPr>
          <w:r w:rsidRPr="008B066F">
            <w:rPr>
              <w:color w:val="808080" w:themeColor="background1" w:themeShade="80"/>
              <w:lang w:eastAsia="en-GB"/>
            </w:rPr>
            <w:t>Enter text</w:t>
          </w:r>
        </w:p>
      </w:docPartBody>
    </w:docPart>
    <w:docPart>
      <w:docPartPr>
        <w:name w:val="8FE354577B7C4CACBC3FCB06A043A2F2"/>
        <w:category>
          <w:name w:val="General"/>
          <w:gallery w:val="placeholder"/>
        </w:category>
        <w:types>
          <w:type w:val="bbPlcHdr"/>
        </w:types>
        <w:behaviors>
          <w:behavior w:val="content"/>
        </w:behaviors>
        <w:guid w:val="{2A37564F-04F3-43B2-B19C-F62E2C97DDCA}"/>
      </w:docPartPr>
      <w:docPartBody>
        <w:p w:rsidR="00DB1DE1" w:rsidRDefault="00581C59" w:rsidP="00581C59">
          <w:pPr>
            <w:pStyle w:val="8FE354577B7C4CACBC3FCB06A043A2F2"/>
          </w:pPr>
          <w:r w:rsidRPr="008B066F">
            <w:rPr>
              <w:color w:val="808080" w:themeColor="background1" w:themeShade="80"/>
              <w:lang w:eastAsia="en-GB"/>
            </w:rPr>
            <w:t>Enter text</w:t>
          </w:r>
        </w:p>
      </w:docPartBody>
    </w:docPart>
    <w:docPart>
      <w:docPartPr>
        <w:name w:val="D35598C9B3C448B49AA6649FF0F78C82"/>
        <w:category>
          <w:name w:val="General"/>
          <w:gallery w:val="placeholder"/>
        </w:category>
        <w:types>
          <w:type w:val="bbPlcHdr"/>
        </w:types>
        <w:behaviors>
          <w:behavior w:val="content"/>
        </w:behaviors>
        <w:guid w:val="{BA7924AD-D7BA-4C36-A6F7-ADA52CE6ED35}"/>
      </w:docPartPr>
      <w:docPartBody>
        <w:p w:rsidR="00DB1DE1" w:rsidRDefault="00581C59" w:rsidP="00581C59">
          <w:pPr>
            <w:pStyle w:val="D35598C9B3C448B49AA6649FF0F78C82"/>
          </w:pPr>
          <w:r w:rsidRPr="008B066F">
            <w:rPr>
              <w:color w:val="808080" w:themeColor="background1" w:themeShade="80"/>
              <w:lang w:eastAsia="en-GB"/>
            </w:rPr>
            <w:t>Enter text</w:t>
          </w:r>
        </w:p>
      </w:docPartBody>
    </w:docPart>
    <w:docPart>
      <w:docPartPr>
        <w:name w:val="8F549F09E2EB411F9C9E46AF71C90A59"/>
        <w:category>
          <w:name w:val="General"/>
          <w:gallery w:val="placeholder"/>
        </w:category>
        <w:types>
          <w:type w:val="bbPlcHdr"/>
        </w:types>
        <w:behaviors>
          <w:behavior w:val="content"/>
        </w:behaviors>
        <w:guid w:val="{B8636308-6310-43B8-A368-032846DA272A}"/>
      </w:docPartPr>
      <w:docPartBody>
        <w:p w:rsidR="00DB1DE1" w:rsidRDefault="00581C59" w:rsidP="00581C59">
          <w:pPr>
            <w:pStyle w:val="8F549F09E2EB411F9C9E46AF71C90A59"/>
          </w:pPr>
          <w:r w:rsidRPr="008B066F">
            <w:rPr>
              <w:color w:val="808080" w:themeColor="background1" w:themeShade="80"/>
              <w:lang w:eastAsia="en-GB"/>
            </w:rPr>
            <w:t>Enter text</w:t>
          </w:r>
        </w:p>
      </w:docPartBody>
    </w:docPart>
    <w:docPart>
      <w:docPartPr>
        <w:name w:val="896B393DDD68451881DC4918FDEB0C92"/>
        <w:category>
          <w:name w:val="General"/>
          <w:gallery w:val="placeholder"/>
        </w:category>
        <w:types>
          <w:type w:val="bbPlcHdr"/>
        </w:types>
        <w:behaviors>
          <w:behavior w:val="content"/>
        </w:behaviors>
        <w:guid w:val="{B99C619F-2992-49E6-BD28-51B0350B09C7}"/>
      </w:docPartPr>
      <w:docPartBody>
        <w:p w:rsidR="00DB1DE1" w:rsidRDefault="00581C59" w:rsidP="00581C59">
          <w:pPr>
            <w:pStyle w:val="896B393DDD68451881DC4918FDEB0C92"/>
          </w:pPr>
          <w:r w:rsidRPr="008B066F">
            <w:rPr>
              <w:color w:val="808080" w:themeColor="background1" w:themeShade="80"/>
              <w:lang w:eastAsia="en-GB"/>
            </w:rPr>
            <w:t>Enter text</w:t>
          </w:r>
        </w:p>
      </w:docPartBody>
    </w:docPart>
    <w:docPart>
      <w:docPartPr>
        <w:name w:val="9BC189078DF04FA08DF9A242116D5DF3"/>
        <w:category>
          <w:name w:val="General"/>
          <w:gallery w:val="placeholder"/>
        </w:category>
        <w:types>
          <w:type w:val="bbPlcHdr"/>
        </w:types>
        <w:behaviors>
          <w:behavior w:val="content"/>
        </w:behaviors>
        <w:guid w:val="{AAC89335-24E7-448B-9066-399144A4A560}"/>
      </w:docPartPr>
      <w:docPartBody>
        <w:p w:rsidR="00DB1DE1" w:rsidRDefault="00581C59" w:rsidP="00581C59">
          <w:pPr>
            <w:pStyle w:val="9BC189078DF04FA08DF9A242116D5DF3"/>
          </w:pPr>
          <w:r w:rsidRPr="008B066F">
            <w:rPr>
              <w:color w:val="808080" w:themeColor="background1" w:themeShade="80"/>
              <w:lang w:eastAsia="en-GB"/>
            </w:rPr>
            <w:t>Enter text</w:t>
          </w:r>
        </w:p>
      </w:docPartBody>
    </w:docPart>
    <w:docPart>
      <w:docPartPr>
        <w:name w:val="C1EEF93A80E544678956962513283BE6"/>
        <w:category>
          <w:name w:val="General"/>
          <w:gallery w:val="placeholder"/>
        </w:category>
        <w:types>
          <w:type w:val="bbPlcHdr"/>
        </w:types>
        <w:behaviors>
          <w:behavior w:val="content"/>
        </w:behaviors>
        <w:guid w:val="{877BAF97-C2CF-4D65-A388-29CC4BC47BC5}"/>
      </w:docPartPr>
      <w:docPartBody>
        <w:p w:rsidR="00DB1DE1" w:rsidRDefault="00581C59" w:rsidP="00581C59">
          <w:pPr>
            <w:pStyle w:val="C1EEF93A80E544678956962513283BE6"/>
          </w:pPr>
          <w:r w:rsidRPr="008B066F">
            <w:rPr>
              <w:color w:val="808080" w:themeColor="background1" w:themeShade="80"/>
              <w:lang w:eastAsia="en-GB"/>
            </w:rPr>
            <w:t>Enter text</w:t>
          </w:r>
        </w:p>
      </w:docPartBody>
    </w:docPart>
    <w:docPart>
      <w:docPartPr>
        <w:name w:val="0C0041D0E95A4FAE8157F80DBA48D577"/>
        <w:category>
          <w:name w:val="General"/>
          <w:gallery w:val="placeholder"/>
        </w:category>
        <w:types>
          <w:type w:val="bbPlcHdr"/>
        </w:types>
        <w:behaviors>
          <w:behavior w:val="content"/>
        </w:behaviors>
        <w:guid w:val="{7261E02A-C5D4-4E15-9433-02D805F11073}"/>
      </w:docPartPr>
      <w:docPartBody>
        <w:p w:rsidR="00DB1DE1" w:rsidRDefault="00581C59" w:rsidP="00581C59">
          <w:pPr>
            <w:pStyle w:val="0C0041D0E95A4FAE8157F80DBA48D577"/>
          </w:pPr>
          <w:r w:rsidRPr="008B066F">
            <w:rPr>
              <w:color w:val="808080" w:themeColor="background1" w:themeShade="80"/>
              <w:lang w:eastAsia="en-GB"/>
            </w:rPr>
            <w:t>Enter text</w:t>
          </w:r>
        </w:p>
      </w:docPartBody>
    </w:docPart>
    <w:docPart>
      <w:docPartPr>
        <w:name w:val="FF67AB8534674A93960EA580E35AD3EF"/>
        <w:category>
          <w:name w:val="General"/>
          <w:gallery w:val="placeholder"/>
        </w:category>
        <w:types>
          <w:type w:val="bbPlcHdr"/>
        </w:types>
        <w:behaviors>
          <w:behavior w:val="content"/>
        </w:behaviors>
        <w:guid w:val="{2BAEB28D-F9A2-49F9-8E1A-0A833D95D7D3}"/>
      </w:docPartPr>
      <w:docPartBody>
        <w:p w:rsidR="00DB1DE1" w:rsidRDefault="00581C59" w:rsidP="00581C59">
          <w:pPr>
            <w:pStyle w:val="FF67AB8534674A93960EA580E35AD3EF"/>
          </w:pPr>
          <w:r w:rsidRPr="008B066F">
            <w:rPr>
              <w:color w:val="808080" w:themeColor="background1" w:themeShade="80"/>
              <w:lang w:eastAsia="en-GB"/>
            </w:rPr>
            <w:t>Enter text</w:t>
          </w:r>
        </w:p>
      </w:docPartBody>
    </w:docPart>
    <w:docPart>
      <w:docPartPr>
        <w:name w:val="BC3447523A6843ACAABCB3E1918E819B"/>
        <w:category>
          <w:name w:val="General"/>
          <w:gallery w:val="placeholder"/>
        </w:category>
        <w:types>
          <w:type w:val="bbPlcHdr"/>
        </w:types>
        <w:behaviors>
          <w:behavior w:val="content"/>
        </w:behaviors>
        <w:guid w:val="{FDDFD337-2DA6-477B-9D25-966198440D8D}"/>
      </w:docPartPr>
      <w:docPartBody>
        <w:p w:rsidR="00DB1DE1" w:rsidRDefault="00581C59" w:rsidP="00581C59">
          <w:pPr>
            <w:pStyle w:val="BC3447523A6843ACAABCB3E1918E819B"/>
          </w:pPr>
          <w:r w:rsidRPr="008B066F">
            <w:rPr>
              <w:color w:val="808080" w:themeColor="background1" w:themeShade="80"/>
              <w:lang w:eastAsia="en-GB"/>
            </w:rPr>
            <w:t>Enter text</w:t>
          </w:r>
        </w:p>
      </w:docPartBody>
    </w:docPart>
    <w:docPart>
      <w:docPartPr>
        <w:name w:val="FB304C070A9D4B7BB280AF8127D3CCA2"/>
        <w:category>
          <w:name w:val="General"/>
          <w:gallery w:val="placeholder"/>
        </w:category>
        <w:types>
          <w:type w:val="bbPlcHdr"/>
        </w:types>
        <w:behaviors>
          <w:behavior w:val="content"/>
        </w:behaviors>
        <w:guid w:val="{084D9283-8C69-43C4-A022-D8F80EE73166}"/>
      </w:docPartPr>
      <w:docPartBody>
        <w:p w:rsidR="00DB1DE1" w:rsidRDefault="00581C59" w:rsidP="00581C59">
          <w:pPr>
            <w:pStyle w:val="FB304C070A9D4B7BB280AF8127D3CCA2"/>
          </w:pPr>
          <w:r w:rsidRPr="008B066F">
            <w:rPr>
              <w:color w:val="808080" w:themeColor="background1" w:themeShade="80"/>
              <w:lang w:eastAsia="en-GB"/>
            </w:rPr>
            <w:t>Enter text</w:t>
          </w:r>
        </w:p>
      </w:docPartBody>
    </w:docPart>
    <w:docPart>
      <w:docPartPr>
        <w:name w:val="BF8296DA73134AB4BF269FB2BF85CEE8"/>
        <w:category>
          <w:name w:val="General"/>
          <w:gallery w:val="placeholder"/>
        </w:category>
        <w:types>
          <w:type w:val="bbPlcHdr"/>
        </w:types>
        <w:behaviors>
          <w:behavior w:val="content"/>
        </w:behaviors>
        <w:guid w:val="{568F112A-8CD1-42BB-B8B2-5D4BC3BB542C}"/>
      </w:docPartPr>
      <w:docPartBody>
        <w:p w:rsidR="00836C27" w:rsidRDefault="00581C59" w:rsidP="00581C59">
          <w:pPr>
            <w:pStyle w:val="BF8296DA73134AB4BF269FB2BF85CEE81"/>
          </w:pPr>
          <w:r w:rsidRPr="008B066F">
            <w:rPr>
              <w:color w:val="808080" w:themeColor="background1" w:themeShade="80"/>
              <w:lang w:eastAsia="en-GB"/>
            </w:rPr>
            <w:t>Enter text</w:t>
          </w:r>
        </w:p>
      </w:docPartBody>
    </w:docPart>
    <w:docPart>
      <w:docPartPr>
        <w:name w:val="112BADF2F34A44D49E1A36B58639BA01"/>
        <w:category>
          <w:name w:val="General"/>
          <w:gallery w:val="placeholder"/>
        </w:category>
        <w:types>
          <w:type w:val="bbPlcHdr"/>
        </w:types>
        <w:behaviors>
          <w:behavior w:val="content"/>
        </w:behaviors>
        <w:guid w:val="{92FA253A-C5B0-48E3-B9B3-D0D3967E7D2C}"/>
      </w:docPartPr>
      <w:docPartBody>
        <w:p w:rsidR="001F1045" w:rsidRDefault="00581C59" w:rsidP="00581C59">
          <w:pPr>
            <w:pStyle w:val="112BADF2F34A44D49E1A36B58639BA011"/>
          </w:pPr>
          <w:r w:rsidRPr="008B066F">
            <w:rPr>
              <w:color w:val="808080" w:themeColor="background1" w:themeShade="80"/>
              <w:lang w:eastAsia="en-GB"/>
            </w:rPr>
            <w:t>Enter text</w:t>
          </w:r>
        </w:p>
      </w:docPartBody>
    </w:docPart>
    <w:docPart>
      <w:docPartPr>
        <w:name w:val="3BB82DE8368641B08AF0C3ADE0F870AF"/>
        <w:category>
          <w:name w:val="General"/>
          <w:gallery w:val="placeholder"/>
        </w:category>
        <w:types>
          <w:type w:val="bbPlcHdr"/>
        </w:types>
        <w:behaviors>
          <w:behavior w:val="content"/>
        </w:behaviors>
        <w:guid w:val="{51DE373E-B32A-4B15-9E42-17117980746A}"/>
      </w:docPartPr>
      <w:docPartBody>
        <w:p w:rsidR="001F1045" w:rsidRDefault="00581C59" w:rsidP="00581C59">
          <w:pPr>
            <w:pStyle w:val="3BB82DE8368641B08AF0C3ADE0F870AF1"/>
          </w:pPr>
          <w:r w:rsidRPr="008B066F">
            <w:rPr>
              <w:color w:val="808080" w:themeColor="background1" w:themeShade="80"/>
              <w:lang w:eastAsia="en-GB"/>
            </w:rPr>
            <w:t>Enter text</w:t>
          </w:r>
        </w:p>
      </w:docPartBody>
    </w:docPart>
    <w:docPart>
      <w:docPartPr>
        <w:name w:val="737E1316436845A795B107F53595FB19"/>
        <w:category>
          <w:name w:val="General"/>
          <w:gallery w:val="placeholder"/>
        </w:category>
        <w:types>
          <w:type w:val="bbPlcHdr"/>
        </w:types>
        <w:behaviors>
          <w:behavior w:val="content"/>
        </w:behaviors>
        <w:guid w:val="{586C4751-7CED-4A20-BA6C-463D45706D8E}"/>
      </w:docPartPr>
      <w:docPartBody>
        <w:p w:rsidR="001F1045" w:rsidRDefault="00581C59" w:rsidP="00581C59">
          <w:pPr>
            <w:pStyle w:val="737E1316436845A795B107F53595FB191"/>
          </w:pPr>
          <w:r w:rsidRPr="008B066F">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624B0"/>
    <w:rsid w:val="00062E62"/>
    <w:rsid w:val="00083D1D"/>
    <w:rsid w:val="000848FB"/>
    <w:rsid w:val="000958C9"/>
    <w:rsid w:val="000A1B19"/>
    <w:rsid w:val="000A54C4"/>
    <w:rsid w:val="000C42C9"/>
    <w:rsid w:val="000C7103"/>
    <w:rsid w:val="000D68CD"/>
    <w:rsid w:val="000E00FE"/>
    <w:rsid w:val="000E3C4A"/>
    <w:rsid w:val="000F7667"/>
    <w:rsid w:val="00113024"/>
    <w:rsid w:val="001208A9"/>
    <w:rsid w:val="0012441D"/>
    <w:rsid w:val="001416A1"/>
    <w:rsid w:val="001419BA"/>
    <w:rsid w:val="00142156"/>
    <w:rsid w:val="0014535B"/>
    <w:rsid w:val="001521D6"/>
    <w:rsid w:val="001A01F5"/>
    <w:rsid w:val="001A28B8"/>
    <w:rsid w:val="001A4DDD"/>
    <w:rsid w:val="001C651D"/>
    <w:rsid w:val="001D46B2"/>
    <w:rsid w:val="001E3816"/>
    <w:rsid w:val="001F1045"/>
    <w:rsid w:val="001F16DC"/>
    <w:rsid w:val="001F23BA"/>
    <w:rsid w:val="00200FB6"/>
    <w:rsid w:val="00220C49"/>
    <w:rsid w:val="00235FBA"/>
    <w:rsid w:val="00240196"/>
    <w:rsid w:val="0024198A"/>
    <w:rsid w:val="00254A5E"/>
    <w:rsid w:val="002566CC"/>
    <w:rsid w:val="00264837"/>
    <w:rsid w:val="00276E76"/>
    <w:rsid w:val="002939E1"/>
    <w:rsid w:val="002D3384"/>
    <w:rsid w:val="002D73BF"/>
    <w:rsid w:val="002E24BF"/>
    <w:rsid w:val="002F0C41"/>
    <w:rsid w:val="00302947"/>
    <w:rsid w:val="00303765"/>
    <w:rsid w:val="00304530"/>
    <w:rsid w:val="00305566"/>
    <w:rsid w:val="003160FE"/>
    <w:rsid w:val="00316E84"/>
    <w:rsid w:val="003221C1"/>
    <w:rsid w:val="00322528"/>
    <w:rsid w:val="00343BC6"/>
    <w:rsid w:val="003470E4"/>
    <w:rsid w:val="00363927"/>
    <w:rsid w:val="00372641"/>
    <w:rsid w:val="00386F5A"/>
    <w:rsid w:val="003960A8"/>
    <w:rsid w:val="00410CE0"/>
    <w:rsid w:val="004143CB"/>
    <w:rsid w:val="004173E6"/>
    <w:rsid w:val="004365E8"/>
    <w:rsid w:val="0043788A"/>
    <w:rsid w:val="00445A72"/>
    <w:rsid w:val="00487AFF"/>
    <w:rsid w:val="004905D6"/>
    <w:rsid w:val="00494DFA"/>
    <w:rsid w:val="004A3AFA"/>
    <w:rsid w:val="004D3105"/>
    <w:rsid w:val="004D4F01"/>
    <w:rsid w:val="004E6EED"/>
    <w:rsid w:val="004F5A3C"/>
    <w:rsid w:val="005070FE"/>
    <w:rsid w:val="00512D15"/>
    <w:rsid w:val="0052538B"/>
    <w:rsid w:val="00537773"/>
    <w:rsid w:val="00540F22"/>
    <w:rsid w:val="00581C59"/>
    <w:rsid w:val="00587969"/>
    <w:rsid w:val="005934EA"/>
    <w:rsid w:val="00595395"/>
    <w:rsid w:val="00595B39"/>
    <w:rsid w:val="005A6847"/>
    <w:rsid w:val="005B428B"/>
    <w:rsid w:val="005C0D7A"/>
    <w:rsid w:val="005D3F6F"/>
    <w:rsid w:val="005E204D"/>
    <w:rsid w:val="005F5D7C"/>
    <w:rsid w:val="005F7A32"/>
    <w:rsid w:val="005F7E8F"/>
    <w:rsid w:val="00601A97"/>
    <w:rsid w:val="00604A44"/>
    <w:rsid w:val="00614EEE"/>
    <w:rsid w:val="00616522"/>
    <w:rsid w:val="006307BB"/>
    <w:rsid w:val="00641EE2"/>
    <w:rsid w:val="00644A65"/>
    <w:rsid w:val="00654C31"/>
    <w:rsid w:val="006557DD"/>
    <w:rsid w:val="00670FEA"/>
    <w:rsid w:val="006839E3"/>
    <w:rsid w:val="006A751D"/>
    <w:rsid w:val="006C03F1"/>
    <w:rsid w:val="006C6195"/>
    <w:rsid w:val="006E728D"/>
    <w:rsid w:val="006F1755"/>
    <w:rsid w:val="00720B5B"/>
    <w:rsid w:val="00723AD9"/>
    <w:rsid w:val="00742AF6"/>
    <w:rsid w:val="00745653"/>
    <w:rsid w:val="0075364F"/>
    <w:rsid w:val="00755222"/>
    <w:rsid w:val="00760437"/>
    <w:rsid w:val="00763E32"/>
    <w:rsid w:val="007642F2"/>
    <w:rsid w:val="00765813"/>
    <w:rsid w:val="007667AF"/>
    <w:rsid w:val="00774E74"/>
    <w:rsid w:val="00786A81"/>
    <w:rsid w:val="007B2D7E"/>
    <w:rsid w:val="007D5F0D"/>
    <w:rsid w:val="007D74CB"/>
    <w:rsid w:val="007F7589"/>
    <w:rsid w:val="00815029"/>
    <w:rsid w:val="008270A9"/>
    <w:rsid w:val="0083530C"/>
    <w:rsid w:val="00836C27"/>
    <w:rsid w:val="00844A84"/>
    <w:rsid w:val="00847C5F"/>
    <w:rsid w:val="008506E6"/>
    <w:rsid w:val="00872232"/>
    <w:rsid w:val="00884B8C"/>
    <w:rsid w:val="00885F46"/>
    <w:rsid w:val="00896780"/>
    <w:rsid w:val="008E1529"/>
    <w:rsid w:val="008E2AF7"/>
    <w:rsid w:val="008E535D"/>
    <w:rsid w:val="008F42E3"/>
    <w:rsid w:val="0090075E"/>
    <w:rsid w:val="00901C68"/>
    <w:rsid w:val="00922419"/>
    <w:rsid w:val="00927481"/>
    <w:rsid w:val="009374FC"/>
    <w:rsid w:val="009456FC"/>
    <w:rsid w:val="009577DD"/>
    <w:rsid w:val="00984374"/>
    <w:rsid w:val="00984DB2"/>
    <w:rsid w:val="009931AE"/>
    <w:rsid w:val="009C0D12"/>
    <w:rsid w:val="009C503B"/>
    <w:rsid w:val="009D2CAA"/>
    <w:rsid w:val="009D4C3F"/>
    <w:rsid w:val="009E5F7F"/>
    <w:rsid w:val="009F32D2"/>
    <w:rsid w:val="009F4D4B"/>
    <w:rsid w:val="00A639B0"/>
    <w:rsid w:val="00A63E44"/>
    <w:rsid w:val="00A7064B"/>
    <w:rsid w:val="00A8441C"/>
    <w:rsid w:val="00AB0872"/>
    <w:rsid w:val="00AE2637"/>
    <w:rsid w:val="00AE3790"/>
    <w:rsid w:val="00B13643"/>
    <w:rsid w:val="00B1643E"/>
    <w:rsid w:val="00B41A4C"/>
    <w:rsid w:val="00B6581D"/>
    <w:rsid w:val="00B67958"/>
    <w:rsid w:val="00B73595"/>
    <w:rsid w:val="00B93203"/>
    <w:rsid w:val="00B94122"/>
    <w:rsid w:val="00BA2E0F"/>
    <w:rsid w:val="00BB6B73"/>
    <w:rsid w:val="00BB76FA"/>
    <w:rsid w:val="00BD3130"/>
    <w:rsid w:val="00BE503B"/>
    <w:rsid w:val="00BF5426"/>
    <w:rsid w:val="00C27646"/>
    <w:rsid w:val="00C4665C"/>
    <w:rsid w:val="00C54543"/>
    <w:rsid w:val="00C725A8"/>
    <w:rsid w:val="00C9280A"/>
    <w:rsid w:val="00CB4DDD"/>
    <w:rsid w:val="00CE02C5"/>
    <w:rsid w:val="00CF5185"/>
    <w:rsid w:val="00D12331"/>
    <w:rsid w:val="00D1296D"/>
    <w:rsid w:val="00D37E83"/>
    <w:rsid w:val="00D4275B"/>
    <w:rsid w:val="00D434E4"/>
    <w:rsid w:val="00D43D34"/>
    <w:rsid w:val="00D43DA1"/>
    <w:rsid w:val="00D44E4A"/>
    <w:rsid w:val="00D56CA3"/>
    <w:rsid w:val="00D65427"/>
    <w:rsid w:val="00D7771E"/>
    <w:rsid w:val="00D96D55"/>
    <w:rsid w:val="00DB0048"/>
    <w:rsid w:val="00DB18CD"/>
    <w:rsid w:val="00DB1DE1"/>
    <w:rsid w:val="00DD1244"/>
    <w:rsid w:val="00DF211F"/>
    <w:rsid w:val="00E00883"/>
    <w:rsid w:val="00E00D9A"/>
    <w:rsid w:val="00E13E74"/>
    <w:rsid w:val="00E2562E"/>
    <w:rsid w:val="00E259CF"/>
    <w:rsid w:val="00E33D60"/>
    <w:rsid w:val="00E74EF8"/>
    <w:rsid w:val="00E75955"/>
    <w:rsid w:val="00E76102"/>
    <w:rsid w:val="00E77C53"/>
    <w:rsid w:val="00E93A97"/>
    <w:rsid w:val="00EB627A"/>
    <w:rsid w:val="00EC6F0E"/>
    <w:rsid w:val="00ED42A1"/>
    <w:rsid w:val="00ED5BD5"/>
    <w:rsid w:val="00ED6AEB"/>
    <w:rsid w:val="00EE4873"/>
    <w:rsid w:val="00EF12B4"/>
    <w:rsid w:val="00F12E92"/>
    <w:rsid w:val="00F1628A"/>
    <w:rsid w:val="00F27883"/>
    <w:rsid w:val="00F3473A"/>
    <w:rsid w:val="00F43AAB"/>
    <w:rsid w:val="00F43C1A"/>
    <w:rsid w:val="00F500E0"/>
    <w:rsid w:val="00F73780"/>
    <w:rsid w:val="00F86EEE"/>
    <w:rsid w:val="00F92D0D"/>
    <w:rsid w:val="00F9716A"/>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C59"/>
    <w:rPr>
      <w:color w:val="808080"/>
    </w:rPr>
  </w:style>
  <w:style w:type="paragraph" w:customStyle="1" w:styleId="112BADF2F34A44D49E1A36B58639BA011">
    <w:name w:val="112BADF2F34A44D49E1A36B58639BA011"/>
    <w:rsid w:val="00581C59"/>
    <w:pPr>
      <w:spacing w:after="0" w:line="240" w:lineRule="auto"/>
      <w:contextualSpacing/>
      <w:jc w:val="both"/>
    </w:pPr>
    <w:rPr>
      <w:rFonts w:ascii="Myriad Pro Light" w:eastAsiaTheme="minorHAnsi" w:hAnsi="Myriad Pro Light"/>
      <w:sz w:val="20"/>
      <w:lang w:eastAsia="en-US"/>
    </w:rPr>
  </w:style>
  <w:style w:type="paragraph" w:customStyle="1" w:styleId="3BB82DE8368641B08AF0C3ADE0F870AF1">
    <w:name w:val="3BB82DE8368641B08AF0C3ADE0F870AF1"/>
    <w:rsid w:val="00581C59"/>
    <w:pPr>
      <w:spacing w:after="0" w:line="240" w:lineRule="auto"/>
      <w:contextualSpacing/>
      <w:jc w:val="both"/>
    </w:pPr>
    <w:rPr>
      <w:rFonts w:ascii="Myriad Pro Light" w:eastAsiaTheme="minorHAnsi" w:hAnsi="Myriad Pro Light"/>
      <w:sz w:val="20"/>
      <w:lang w:eastAsia="en-US"/>
    </w:rPr>
  </w:style>
  <w:style w:type="paragraph" w:customStyle="1" w:styleId="737E1316436845A795B107F53595FB191">
    <w:name w:val="737E1316436845A795B107F53595FB191"/>
    <w:rsid w:val="00581C59"/>
    <w:pPr>
      <w:spacing w:after="0" w:line="240" w:lineRule="auto"/>
      <w:contextualSpacing/>
      <w:jc w:val="both"/>
    </w:pPr>
    <w:rPr>
      <w:rFonts w:ascii="Myriad Pro Light" w:eastAsiaTheme="minorHAnsi" w:hAnsi="Myriad Pro Light"/>
      <w:sz w:val="20"/>
      <w:lang w:eastAsia="en-US"/>
    </w:rPr>
  </w:style>
  <w:style w:type="paragraph" w:customStyle="1" w:styleId="BF8296DA73134AB4BF269FB2BF85CEE81">
    <w:name w:val="BF8296DA73134AB4BF269FB2BF85CEE81"/>
    <w:rsid w:val="00581C59"/>
    <w:pPr>
      <w:spacing w:after="0" w:line="240" w:lineRule="auto"/>
      <w:contextualSpacing/>
      <w:jc w:val="both"/>
    </w:pPr>
    <w:rPr>
      <w:rFonts w:ascii="Myriad Pro Light" w:eastAsiaTheme="minorHAnsi" w:hAnsi="Myriad Pro Light"/>
      <w:sz w:val="20"/>
      <w:lang w:eastAsia="en-US"/>
    </w:rPr>
  </w:style>
  <w:style w:type="paragraph" w:customStyle="1" w:styleId="9A9A51D15D2C4E00AAB1E7155C38EE41">
    <w:name w:val="9A9A51D15D2C4E00AAB1E7155C38EE41"/>
    <w:rsid w:val="00581C59"/>
    <w:pPr>
      <w:spacing w:after="0" w:line="240" w:lineRule="auto"/>
      <w:contextualSpacing/>
      <w:jc w:val="both"/>
    </w:pPr>
    <w:rPr>
      <w:rFonts w:ascii="Myriad Pro Light" w:eastAsiaTheme="minorHAnsi" w:hAnsi="Myriad Pro Light"/>
      <w:sz w:val="20"/>
      <w:lang w:eastAsia="en-US"/>
    </w:rPr>
  </w:style>
  <w:style w:type="paragraph" w:customStyle="1" w:styleId="357B111434084FDEA9D6CAE23BFC4E5A">
    <w:name w:val="357B111434084FDEA9D6CAE23BFC4E5A"/>
    <w:rsid w:val="00581C59"/>
    <w:pPr>
      <w:spacing w:after="0" w:line="240" w:lineRule="auto"/>
      <w:contextualSpacing/>
      <w:jc w:val="both"/>
    </w:pPr>
    <w:rPr>
      <w:rFonts w:ascii="Myriad Pro Light" w:eastAsiaTheme="minorHAnsi" w:hAnsi="Myriad Pro Light"/>
      <w:sz w:val="20"/>
      <w:lang w:eastAsia="en-US"/>
    </w:rPr>
  </w:style>
  <w:style w:type="paragraph" w:customStyle="1" w:styleId="980622295B254DA492CDBC0C909429A0">
    <w:name w:val="980622295B254DA492CDBC0C909429A0"/>
    <w:rsid w:val="00581C59"/>
    <w:pPr>
      <w:spacing w:after="0" w:line="240" w:lineRule="auto"/>
      <w:contextualSpacing/>
      <w:jc w:val="both"/>
    </w:pPr>
    <w:rPr>
      <w:rFonts w:ascii="Myriad Pro Light" w:eastAsiaTheme="minorHAnsi" w:hAnsi="Myriad Pro Light"/>
      <w:sz w:val="20"/>
      <w:lang w:eastAsia="en-US"/>
    </w:rPr>
  </w:style>
  <w:style w:type="paragraph" w:customStyle="1" w:styleId="480A6B2363D14874872E90D145210FB4">
    <w:name w:val="480A6B2363D14874872E90D145210FB4"/>
    <w:rsid w:val="00581C59"/>
    <w:pPr>
      <w:spacing w:after="0" w:line="240" w:lineRule="auto"/>
      <w:contextualSpacing/>
      <w:jc w:val="both"/>
    </w:pPr>
    <w:rPr>
      <w:rFonts w:ascii="Myriad Pro Light" w:eastAsiaTheme="minorHAnsi" w:hAnsi="Myriad Pro Light"/>
      <w:sz w:val="20"/>
      <w:lang w:eastAsia="en-US"/>
    </w:rPr>
  </w:style>
  <w:style w:type="paragraph" w:customStyle="1" w:styleId="A920966A04304D81A392DDC388907DFB">
    <w:name w:val="A920966A04304D81A392DDC388907DFB"/>
    <w:rsid w:val="00581C59"/>
    <w:pPr>
      <w:spacing w:after="0" w:line="240" w:lineRule="auto"/>
      <w:contextualSpacing/>
      <w:jc w:val="both"/>
    </w:pPr>
    <w:rPr>
      <w:rFonts w:ascii="Myriad Pro Light" w:eastAsiaTheme="minorHAnsi" w:hAnsi="Myriad Pro Light"/>
      <w:sz w:val="20"/>
      <w:lang w:eastAsia="en-US"/>
    </w:rPr>
  </w:style>
  <w:style w:type="paragraph" w:customStyle="1" w:styleId="AA11B0EABC4247C5BB9861595A4F8962">
    <w:name w:val="AA11B0EABC4247C5BB9861595A4F8962"/>
    <w:rsid w:val="00581C59"/>
    <w:pPr>
      <w:spacing w:after="0" w:line="240" w:lineRule="auto"/>
      <w:contextualSpacing/>
      <w:jc w:val="both"/>
    </w:pPr>
    <w:rPr>
      <w:rFonts w:ascii="Myriad Pro Light" w:eastAsiaTheme="minorHAnsi" w:hAnsi="Myriad Pro Light"/>
      <w:sz w:val="20"/>
      <w:lang w:eastAsia="en-US"/>
    </w:rPr>
  </w:style>
  <w:style w:type="paragraph" w:customStyle="1" w:styleId="81320DB4259C4C158CFEECAF079D3493">
    <w:name w:val="81320DB4259C4C158CFEECAF079D3493"/>
    <w:rsid w:val="00581C59"/>
    <w:pPr>
      <w:spacing w:after="0" w:line="240" w:lineRule="auto"/>
      <w:contextualSpacing/>
      <w:jc w:val="both"/>
    </w:pPr>
    <w:rPr>
      <w:rFonts w:ascii="Myriad Pro Light" w:eastAsiaTheme="minorHAnsi" w:hAnsi="Myriad Pro Light"/>
      <w:sz w:val="20"/>
      <w:lang w:eastAsia="en-US"/>
    </w:rPr>
  </w:style>
  <w:style w:type="paragraph" w:customStyle="1" w:styleId="87108FEAAA544071A135B432065864FF">
    <w:name w:val="87108FEAAA544071A135B432065864FF"/>
    <w:rsid w:val="00581C59"/>
    <w:pPr>
      <w:spacing w:after="0" w:line="240" w:lineRule="auto"/>
      <w:contextualSpacing/>
      <w:jc w:val="both"/>
    </w:pPr>
    <w:rPr>
      <w:rFonts w:ascii="Myriad Pro Light" w:eastAsiaTheme="minorHAnsi" w:hAnsi="Myriad Pro Light"/>
      <w:sz w:val="20"/>
      <w:lang w:eastAsia="en-US"/>
    </w:rPr>
  </w:style>
  <w:style w:type="paragraph" w:customStyle="1" w:styleId="D158CB4C36C643289CEB462014B83451">
    <w:name w:val="D158CB4C36C643289CEB462014B83451"/>
    <w:rsid w:val="00581C59"/>
    <w:pPr>
      <w:spacing w:after="0" w:line="240" w:lineRule="auto"/>
      <w:contextualSpacing/>
      <w:jc w:val="both"/>
    </w:pPr>
    <w:rPr>
      <w:rFonts w:ascii="Myriad Pro Light" w:eastAsiaTheme="minorHAnsi" w:hAnsi="Myriad Pro Light"/>
      <w:sz w:val="20"/>
      <w:lang w:eastAsia="en-US"/>
    </w:rPr>
  </w:style>
  <w:style w:type="paragraph" w:customStyle="1" w:styleId="5A1D6403B5B14966A87CED392AD0F6BB">
    <w:name w:val="5A1D6403B5B14966A87CED392AD0F6BB"/>
    <w:rsid w:val="00581C59"/>
    <w:pPr>
      <w:spacing w:after="0" w:line="240" w:lineRule="auto"/>
      <w:contextualSpacing/>
      <w:jc w:val="both"/>
    </w:pPr>
    <w:rPr>
      <w:rFonts w:ascii="Myriad Pro Light" w:eastAsiaTheme="minorHAnsi" w:hAnsi="Myriad Pro Light"/>
      <w:sz w:val="20"/>
      <w:lang w:eastAsia="en-US"/>
    </w:rPr>
  </w:style>
  <w:style w:type="paragraph" w:customStyle="1" w:styleId="A3186C7406CC48C1974FC195AA119CD1">
    <w:name w:val="A3186C7406CC48C1974FC195AA119CD1"/>
    <w:rsid w:val="00581C59"/>
    <w:pPr>
      <w:spacing w:after="0" w:line="240" w:lineRule="auto"/>
      <w:contextualSpacing/>
      <w:jc w:val="both"/>
    </w:pPr>
    <w:rPr>
      <w:rFonts w:ascii="Myriad Pro Light" w:eastAsiaTheme="minorHAnsi" w:hAnsi="Myriad Pro Light"/>
      <w:sz w:val="20"/>
      <w:lang w:eastAsia="en-US"/>
    </w:rPr>
  </w:style>
  <w:style w:type="paragraph" w:customStyle="1" w:styleId="82818F3E307041FB838B98A1B8536CB4">
    <w:name w:val="82818F3E307041FB838B98A1B8536CB4"/>
    <w:rsid w:val="00581C59"/>
    <w:pPr>
      <w:spacing w:after="0" w:line="240" w:lineRule="auto"/>
      <w:contextualSpacing/>
      <w:jc w:val="both"/>
    </w:pPr>
    <w:rPr>
      <w:rFonts w:ascii="Myriad Pro Light" w:eastAsiaTheme="minorHAnsi" w:hAnsi="Myriad Pro Light"/>
      <w:sz w:val="20"/>
      <w:lang w:eastAsia="en-US"/>
    </w:rPr>
  </w:style>
  <w:style w:type="paragraph" w:customStyle="1" w:styleId="FDFE62E5078E460E8929A1F7E32B7BCC">
    <w:name w:val="FDFE62E5078E460E8929A1F7E32B7BCC"/>
    <w:rsid w:val="00581C59"/>
    <w:pPr>
      <w:spacing w:after="0" w:line="240" w:lineRule="auto"/>
      <w:contextualSpacing/>
      <w:jc w:val="both"/>
    </w:pPr>
    <w:rPr>
      <w:rFonts w:ascii="Myriad Pro Light" w:eastAsiaTheme="minorHAnsi" w:hAnsi="Myriad Pro Light"/>
      <w:sz w:val="20"/>
      <w:lang w:eastAsia="en-US"/>
    </w:rPr>
  </w:style>
  <w:style w:type="paragraph" w:customStyle="1" w:styleId="FB02737D05F34CF6B08C34B8B966F519">
    <w:name w:val="FB02737D05F34CF6B08C34B8B966F519"/>
    <w:rsid w:val="00581C59"/>
    <w:pPr>
      <w:spacing w:after="0" w:line="240" w:lineRule="auto"/>
      <w:contextualSpacing/>
      <w:jc w:val="both"/>
    </w:pPr>
    <w:rPr>
      <w:rFonts w:ascii="Myriad Pro Light" w:eastAsiaTheme="minorHAnsi" w:hAnsi="Myriad Pro Light"/>
      <w:sz w:val="20"/>
      <w:lang w:eastAsia="en-US"/>
    </w:rPr>
  </w:style>
  <w:style w:type="paragraph" w:customStyle="1" w:styleId="F3C3C328F15C459A95FC14BB8BACE4F4">
    <w:name w:val="F3C3C328F15C459A95FC14BB8BACE4F4"/>
    <w:rsid w:val="00581C59"/>
    <w:pPr>
      <w:spacing w:after="0" w:line="240" w:lineRule="auto"/>
      <w:contextualSpacing/>
      <w:jc w:val="both"/>
    </w:pPr>
    <w:rPr>
      <w:rFonts w:ascii="Myriad Pro Light" w:eastAsiaTheme="minorHAnsi" w:hAnsi="Myriad Pro Light"/>
      <w:sz w:val="20"/>
      <w:lang w:eastAsia="en-US"/>
    </w:rPr>
  </w:style>
  <w:style w:type="paragraph" w:customStyle="1" w:styleId="F9CA8326C6BA49908BF1C1ABDD98C42A">
    <w:name w:val="F9CA8326C6BA49908BF1C1ABDD98C42A"/>
    <w:rsid w:val="00581C59"/>
    <w:pPr>
      <w:spacing w:after="0" w:line="240" w:lineRule="auto"/>
      <w:contextualSpacing/>
      <w:jc w:val="both"/>
    </w:pPr>
    <w:rPr>
      <w:rFonts w:ascii="Myriad Pro Light" w:eastAsiaTheme="minorHAnsi" w:hAnsi="Myriad Pro Light"/>
      <w:sz w:val="20"/>
      <w:lang w:eastAsia="en-US"/>
    </w:rPr>
  </w:style>
  <w:style w:type="paragraph" w:customStyle="1" w:styleId="5F70D7EE45D245939D48283FD925A04B">
    <w:name w:val="5F70D7EE45D245939D48283FD925A04B"/>
    <w:rsid w:val="00581C59"/>
    <w:pPr>
      <w:spacing w:after="0" w:line="240" w:lineRule="auto"/>
      <w:contextualSpacing/>
      <w:jc w:val="both"/>
    </w:pPr>
    <w:rPr>
      <w:rFonts w:ascii="Myriad Pro Light" w:eastAsiaTheme="minorHAnsi" w:hAnsi="Myriad Pro Light"/>
      <w:sz w:val="20"/>
      <w:lang w:eastAsia="en-US"/>
    </w:rPr>
  </w:style>
  <w:style w:type="paragraph" w:customStyle="1" w:styleId="B2552C0178DC474BB30BDBF074369A91">
    <w:name w:val="B2552C0178DC474BB30BDBF074369A91"/>
    <w:rsid w:val="00581C59"/>
    <w:pPr>
      <w:spacing w:after="0" w:line="240" w:lineRule="auto"/>
      <w:contextualSpacing/>
      <w:jc w:val="both"/>
    </w:pPr>
    <w:rPr>
      <w:rFonts w:ascii="Myriad Pro Light" w:eastAsiaTheme="minorHAnsi" w:hAnsi="Myriad Pro Light"/>
      <w:sz w:val="20"/>
      <w:lang w:eastAsia="en-US"/>
    </w:rPr>
  </w:style>
  <w:style w:type="paragraph" w:customStyle="1" w:styleId="0065749E4B45483CB02032B6BED4D048">
    <w:name w:val="0065749E4B45483CB02032B6BED4D048"/>
    <w:rsid w:val="00581C59"/>
    <w:pPr>
      <w:spacing w:after="0" w:line="240" w:lineRule="auto"/>
      <w:contextualSpacing/>
      <w:jc w:val="both"/>
    </w:pPr>
    <w:rPr>
      <w:rFonts w:ascii="Myriad Pro Light" w:eastAsiaTheme="minorHAnsi" w:hAnsi="Myriad Pro Light"/>
      <w:sz w:val="20"/>
      <w:lang w:eastAsia="en-US"/>
    </w:rPr>
  </w:style>
  <w:style w:type="paragraph" w:customStyle="1" w:styleId="3F8BFE226379471895D2AFA182A1C16B">
    <w:name w:val="3F8BFE226379471895D2AFA182A1C16B"/>
    <w:rsid w:val="00581C59"/>
    <w:pPr>
      <w:spacing w:after="0" w:line="240" w:lineRule="auto"/>
      <w:contextualSpacing/>
      <w:jc w:val="both"/>
    </w:pPr>
    <w:rPr>
      <w:rFonts w:ascii="Myriad Pro Light" w:eastAsiaTheme="minorHAnsi" w:hAnsi="Myriad Pro Light"/>
      <w:sz w:val="20"/>
      <w:lang w:eastAsia="en-US"/>
    </w:rPr>
  </w:style>
  <w:style w:type="paragraph" w:customStyle="1" w:styleId="F0326DEBCBF5491ABA7E964DB4BF005C">
    <w:name w:val="F0326DEBCBF5491ABA7E964DB4BF005C"/>
    <w:rsid w:val="00581C59"/>
    <w:pPr>
      <w:spacing w:after="0" w:line="240" w:lineRule="auto"/>
      <w:contextualSpacing/>
      <w:jc w:val="both"/>
    </w:pPr>
    <w:rPr>
      <w:rFonts w:ascii="Myriad Pro Light" w:eastAsiaTheme="minorHAnsi" w:hAnsi="Myriad Pro Light"/>
      <w:sz w:val="20"/>
      <w:lang w:eastAsia="en-US"/>
    </w:rPr>
  </w:style>
  <w:style w:type="paragraph" w:customStyle="1" w:styleId="8F60F9D24DC94744813DD9B4A438BFB6">
    <w:name w:val="8F60F9D24DC94744813DD9B4A438BFB6"/>
    <w:rsid w:val="00581C59"/>
    <w:pPr>
      <w:spacing w:after="0" w:line="240" w:lineRule="auto"/>
      <w:contextualSpacing/>
      <w:jc w:val="both"/>
    </w:pPr>
    <w:rPr>
      <w:rFonts w:ascii="Myriad Pro Light" w:eastAsiaTheme="minorHAnsi" w:hAnsi="Myriad Pro Light"/>
      <w:sz w:val="20"/>
      <w:lang w:eastAsia="en-US"/>
    </w:rPr>
  </w:style>
  <w:style w:type="paragraph" w:customStyle="1" w:styleId="D18134721E7243DF90DFBCFD988A2A5A">
    <w:name w:val="D18134721E7243DF90DFBCFD988A2A5A"/>
    <w:rsid w:val="00581C59"/>
    <w:pPr>
      <w:spacing w:after="0" w:line="240" w:lineRule="auto"/>
      <w:contextualSpacing/>
      <w:jc w:val="both"/>
    </w:pPr>
    <w:rPr>
      <w:rFonts w:ascii="Myriad Pro Light" w:eastAsiaTheme="minorHAnsi" w:hAnsi="Myriad Pro Light"/>
      <w:sz w:val="20"/>
      <w:lang w:eastAsia="en-US"/>
    </w:rPr>
  </w:style>
  <w:style w:type="paragraph" w:customStyle="1" w:styleId="44986A577C854453BB73C7CB0612A336">
    <w:name w:val="44986A577C854453BB73C7CB0612A336"/>
    <w:rsid w:val="00581C59"/>
    <w:pPr>
      <w:spacing w:after="0" w:line="240" w:lineRule="auto"/>
      <w:contextualSpacing/>
      <w:jc w:val="both"/>
    </w:pPr>
    <w:rPr>
      <w:rFonts w:ascii="Myriad Pro Light" w:eastAsiaTheme="minorHAnsi" w:hAnsi="Myriad Pro Light"/>
      <w:sz w:val="20"/>
      <w:lang w:eastAsia="en-US"/>
    </w:rPr>
  </w:style>
  <w:style w:type="paragraph" w:customStyle="1" w:styleId="BE9C62DC1DB449A79821DAF8E46458DF">
    <w:name w:val="BE9C62DC1DB449A79821DAF8E46458DF"/>
    <w:rsid w:val="00581C59"/>
    <w:pPr>
      <w:spacing w:after="0" w:line="240" w:lineRule="auto"/>
      <w:contextualSpacing/>
      <w:jc w:val="both"/>
    </w:pPr>
    <w:rPr>
      <w:rFonts w:ascii="Myriad Pro Light" w:eastAsiaTheme="minorHAnsi" w:hAnsi="Myriad Pro Light"/>
      <w:sz w:val="20"/>
      <w:lang w:eastAsia="en-US"/>
    </w:rPr>
  </w:style>
  <w:style w:type="paragraph" w:customStyle="1" w:styleId="F17C95A7732B47BFA0DC1568869C0DC3">
    <w:name w:val="F17C95A7732B47BFA0DC1568869C0DC3"/>
    <w:rsid w:val="00581C59"/>
    <w:pPr>
      <w:spacing w:after="0" w:line="240" w:lineRule="auto"/>
      <w:contextualSpacing/>
      <w:jc w:val="both"/>
    </w:pPr>
    <w:rPr>
      <w:rFonts w:ascii="Myriad Pro Light" w:eastAsiaTheme="minorHAnsi" w:hAnsi="Myriad Pro Light"/>
      <w:sz w:val="20"/>
      <w:lang w:eastAsia="en-US"/>
    </w:rPr>
  </w:style>
  <w:style w:type="paragraph" w:customStyle="1" w:styleId="28D53825C965492492DDFFF7F797791B">
    <w:name w:val="28D53825C965492492DDFFF7F797791B"/>
    <w:rsid w:val="00581C59"/>
    <w:pPr>
      <w:spacing w:after="0" w:line="240" w:lineRule="auto"/>
      <w:contextualSpacing/>
      <w:jc w:val="both"/>
    </w:pPr>
    <w:rPr>
      <w:rFonts w:ascii="Myriad Pro Light" w:eastAsiaTheme="minorHAnsi" w:hAnsi="Myriad Pro Light"/>
      <w:sz w:val="20"/>
      <w:lang w:eastAsia="en-US"/>
    </w:rPr>
  </w:style>
  <w:style w:type="paragraph" w:customStyle="1" w:styleId="BE55F970FAF04897AB9E612CE06F85ED">
    <w:name w:val="BE55F970FAF04897AB9E612CE06F85ED"/>
    <w:rsid w:val="00581C59"/>
    <w:pPr>
      <w:spacing w:after="0" w:line="240" w:lineRule="auto"/>
      <w:contextualSpacing/>
      <w:jc w:val="both"/>
    </w:pPr>
    <w:rPr>
      <w:rFonts w:ascii="Myriad Pro Light" w:eastAsiaTheme="minorHAnsi" w:hAnsi="Myriad Pro Light"/>
      <w:sz w:val="20"/>
      <w:lang w:eastAsia="en-US"/>
    </w:rPr>
  </w:style>
  <w:style w:type="paragraph" w:customStyle="1" w:styleId="B8F94571C99C45EA8A73445A65EA4957">
    <w:name w:val="B8F94571C99C45EA8A73445A65EA4957"/>
    <w:rsid w:val="00581C59"/>
    <w:pPr>
      <w:spacing w:after="0" w:line="240" w:lineRule="auto"/>
      <w:contextualSpacing/>
      <w:jc w:val="both"/>
    </w:pPr>
    <w:rPr>
      <w:rFonts w:ascii="Myriad Pro Light" w:eastAsiaTheme="minorHAnsi" w:hAnsi="Myriad Pro Light"/>
      <w:sz w:val="20"/>
      <w:lang w:eastAsia="en-US"/>
    </w:rPr>
  </w:style>
  <w:style w:type="paragraph" w:customStyle="1" w:styleId="31CF1645259441B7B82154320AD2E8C9">
    <w:name w:val="31CF1645259441B7B82154320AD2E8C9"/>
    <w:rsid w:val="00581C59"/>
    <w:pPr>
      <w:spacing w:after="0" w:line="240" w:lineRule="auto"/>
      <w:contextualSpacing/>
      <w:jc w:val="both"/>
    </w:pPr>
    <w:rPr>
      <w:rFonts w:ascii="Myriad Pro Light" w:eastAsiaTheme="minorHAnsi" w:hAnsi="Myriad Pro Light"/>
      <w:sz w:val="20"/>
      <w:lang w:eastAsia="en-US"/>
    </w:rPr>
  </w:style>
  <w:style w:type="paragraph" w:customStyle="1" w:styleId="6AB30C2EA8F14DEBBCC7B747E22EAAD9">
    <w:name w:val="6AB30C2EA8F14DEBBCC7B747E22EAAD9"/>
    <w:rsid w:val="00581C59"/>
    <w:pPr>
      <w:spacing w:after="0" w:line="240" w:lineRule="auto"/>
      <w:contextualSpacing/>
      <w:jc w:val="both"/>
    </w:pPr>
    <w:rPr>
      <w:rFonts w:ascii="Myriad Pro Light" w:eastAsiaTheme="minorHAnsi" w:hAnsi="Myriad Pro Light"/>
      <w:sz w:val="20"/>
      <w:lang w:eastAsia="en-US"/>
    </w:rPr>
  </w:style>
  <w:style w:type="paragraph" w:customStyle="1" w:styleId="D7EFC6ED8D644742BAF67644A3447985">
    <w:name w:val="D7EFC6ED8D644742BAF67644A3447985"/>
    <w:rsid w:val="00581C59"/>
    <w:pPr>
      <w:spacing w:after="0" w:line="240" w:lineRule="auto"/>
      <w:contextualSpacing/>
      <w:jc w:val="both"/>
    </w:pPr>
    <w:rPr>
      <w:rFonts w:ascii="Myriad Pro Light" w:eastAsiaTheme="minorHAnsi" w:hAnsi="Myriad Pro Light"/>
      <w:sz w:val="20"/>
      <w:lang w:eastAsia="en-US"/>
    </w:rPr>
  </w:style>
  <w:style w:type="paragraph" w:customStyle="1" w:styleId="F4BBE4214F934BACA3F8F9412A942692">
    <w:name w:val="F4BBE4214F934BACA3F8F9412A942692"/>
    <w:rsid w:val="00581C59"/>
    <w:pPr>
      <w:spacing w:after="0" w:line="240" w:lineRule="auto"/>
      <w:contextualSpacing/>
      <w:jc w:val="both"/>
    </w:pPr>
    <w:rPr>
      <w:rFonts w:ascii="Myriad Pro Light" w:eastAsiaTheme="minorHAnsi" w:hAnsi="Myriad Pro Light"/>
      <w:sz w:val="20"/>
      <w:lang w:eastAsia="en-US"/>
    </w:rPr>
  </w:style>
  <w:style w:type="paragraph" w:customStyle="1" w:styleId="0C20160EC3E748F3A86BEC501B8DEA71">
    <w:name w:val="0C20160EC3E748F3A86BEC501B8DEA71"/>
    <w:rsid w:val="00581C59"/>
    <w:pPr>
      <w:spacing w:after="0" w:line="240" w:lineRule="auto"/>
      <w:contextualSpacing/>
      <w:jc w:val="both"/>
    </w:pPr>
    <w:rPr>
      <w:rFonts w:ascii="Myriad Pro Light" w:eastAsiaTheme="minorHAnsi" w:hAnsi="Myriad Pro Light"/>
      <w:sz w:val="20"/>
      <w:lang w:eastAsia="en-US"/>
    </w:rPr>
  </w:style>
  <w:style w:type="paragraph" w:customStyle="1" w:styleId="8FE354577B7C4CACBC3FCB06A043A2F2">
    <w:name w:val="8FE354577B7C4CACBC3FCB06A043A2F2"/>
    <w:rsid w:val="00581C59"/>
    <w:pPr>
      <w:spacing w:after="0" w:line="240" w:lineRule="auto"/>
      <w:contextualSpacing/>
      <w:jc w:val="both"/>
    </w:pPr>
    <w:rPr>
      <w:rFonts w:ascii="Myriad Pro Light" w:eastAsiaTheme="minorHAnsi" w:hAnsi="Myriad Pro Light"/>
      <w:sz w:val="20"/>
      <w:lang w:eastAsia="en-US"/>
    </w:rPr>
  </w:style>
  <w:style w:type="paragraph" w:customStyle="1" w:styleId="D35598C9B3C448B49AA6649FF0F78C82">
    <w:name w:val="D35598C9B3C448B49AA6649FF0F78C82"/>
    <w:rsid w:val="00581C59"/>
    <w:pPr>
      <w:spacing w:after="0" w:line="240" w:lineRule="auto"/>
      <w:contextualSpacing/>
      <w:jc w:val="both"/>
    </w:pPr>
    <w:rPr>
      <w:rFonts w:ascii="Myriad Pro Light" w:eastAsiaTheme="minorHAnsi" w:hAnsi="Myriad Pro Light"/>
      <w:sz w:val="20"/>
      <w:lang w:eastAsia="en-US"/>
    </w:rPr>
  </w:style>
  <w:style w:type="paragraph" w:customStyle="1" w:styleId="8F549F09E2EB411F9C9E46AF71C90A59">
    <w:name w:val="8F549F09E2EB411F9C9E46AF71C90A59"/>
    <w:rsid w:val="00581C59"/>
    <w:pPr>
      <w:spacing w:after="0" w:line="240" w:lineRule="auto"/>
      <w:contextualSpacing/>
      <w:jc w:val="both"/>
    </w:pPr>
    <w:rPr>
      <w:rFonts w:ascii="Myriad Pro Light" w:eastAsiaTheme="minorHAnsi" w:hAnsi="Myriad Pro Light"/>
      <w:sz w:val="20"/>
      <w:lang w:eastAsia="en-US"/>
    </w:rPr>
  </w:style>
  <w:style w:type="paragraph" w:customStyle="1" w:styleId="896B393DDD68451881DC4918FDEB0C92">
    <w:name w:val="896B393DDD68451881DC4918FDEB0C92"/>
    <w:rsid w:val="00581C59"/>
    <w:pPr>
      <w:spacing w:after="0" w:line="240" w:lineRule="auto"/>
      <w:contextualSpacing/>
      <w:jc w:val="both"/>
    </w:pPr>
    <w:rPr>
      <w:rFonts w:ascii="Myriad Pro Light" w:eastAsiaTheme="minorHAnsi" w:hAnsi="Myriad Pro Light"/>
      <w:sz w:val="20"/>
      <w:lang w:eastAsia="en-US"/>
    </w:rPr>
  </w:style>
  <w:style w:type="paragraph" w:customStyle="1" w:styleId="9BC189078DF04FA08DF9A242116D5DF3">
    <w:name w:val="9BC189078DF04FA08DF9A242116D5DF3"/>
    <w:rsid w:val="00581C59"/>
    <w:pPr>
      <w:spacing w:after="0" w:line="240" w:lineRule="auto"/>
      <w:contextualSpacing/>
      <w:jc w:val="both"/>
    </w:pPr>
    <w:rPr>
      <w:rFonts w:ascii="Myriad Pro Light" w:eastAsiaTheme="minorHAnsi" w:hAnsi="Myriad Pro Light"/>
      <w:sz w:val="20"/>
      <w:lang w:eastAsia="en-US"/>
    </w:rPr>
  </w:style>
  <w:style w:type="paragraph" w:customStyle="1" w:styleId="C1EEF93A80E544678956962513283BE6">
    <w:name w:val="C1EEF93A80E544678956962513283BE6"/>
    <w:rsid w:val="00581C59"/>
    <w:pPr>
      <w:spacing w:after="0" w:line="240" w:lineRule="auto"/>
      <w:contextualSpacing/>
      <w:jc w:val="both"/>
    </w:pPr>
    <w:rPr>
      <w:rFonts w:ascii="Myriad Pro Light" w:eastAsiaTheme="minorHAnsi" w:hAnsi="Myriad Pro Light"/>
      <w:sz w:val="20"/>
      <w:lang w:eastAsia="en-US"/>
    </w:rPr>
  </w:style>
  <w:style w:type="paragraph" w:customStyle="1" w:styleId="0C0041D0E95A4FAE8157F80DBA48D577">
    <w:name w:val="0C0041D0E95A4FAE8157F80DBA48D577"/>
    <w:rsid w:val="00581C59"/>
    <w:pPr>
      <w:spacing w:after="0" w:line="240" w:lineRule="auto"/>
      <w:contextualSpacing/>
      <w:jc w:val="both"/>
    </w:pPr>
    <w:rPr>
      <w:rFonts w:ascii="Myriad Pro Light" w:eastAsiaTheme="minorHAnsi" w:hAnsi="Myriad Pro Light"/>
      <w:sz w:val="20"/>
      <w:lang w:eastAsia="en-US"/>
    </w:rPr>
  </w:style>
  <w:style w:type="paragraph" w:customStyle="1" w:styleId="FF67AB8534674A93960EA580E35AD3EF">
    <w:name w:val="FF67AB8534674A93960EA580E35AD3EF"/>
    <w:rsid w:val="00581C59"/>
    <w:pPr>
      <w:spacing w:after="0" w:line="240" w:lineRule="auto"/>
      <w:contextualSpacing/>
      <w:jc w:val="both"/>
    </w:pPr>
    <w:rPr>
      <w:rFonts w:ascii="Myriad Pro Light" w:eastAsiaTheme="minorHAnsi" w:hAnsi="Myriad Pro Light"/>
      <w:sz w:val="20"/>
      <w:lang w:eastAsia="en-US"/>
    </w:rPr>
  </w:style>
  <w:style w:type="paragraph" w:customStyle="1" w:styleId="BC3447523A6843ACAABCB3E1918E819B">
    <w:name w:val="BC3447523A6843ACAABCB3E1918E819B"/>
    <w:rsid w:val="00581C59"/>
    <w:pPr>
      <w:spacing w:after="0" w:line="240" w:lineRule="auto"/>
      <w:contextualSpacing/>
      <w:jc w:val="both"/>
    </w:pPr>
    <w:rPr>
      <w:rFonts w:ascii="Myriad Pro Light" w:eastAsiaTheme="minorHAnsi" w:hAnsi="Myriad Pro Light"/>
      <w:sz w:val="20"/>
      <w:lang w:eastAsia="en-US"/>
    </w:rPr>
  </w:style>
  <w:style w:type="paragraph" w:customStyle="1" w:styleId="FB304C070A9D4B7BB280AF8127D3CCA2">
    <w:name w:val="FB304C070A9D4B7BB280AF8127D3CCA2"/>
    <w:rsid w:val="00581C59"/>
    <w:pPr>
      <w:spacing w:after="0" w:line="240" w:lineRule="auto"/>
      <w:contextualSpacing/>
      <w:jc w:val="both"/>
    </w:pPr>
    <w:rPr>
      <w:rFonts w:ascii="Myriad Pro Light" w:eastAsiaTheme="minorHAnsi" w:hAnsi="Myriad Pro Light"/>
      <w:sz w:val="20"/>
      <w:lang w:eastAsia="en-US"/>
    </w:rPr>
  </w:style>
  <w:style w:type="paragraph" w:customStyle="1" w:styleId="0A4FB79BF0FA467EAA6605C091AD4D17">
    <w:name w:val="0A4FB79BF0FA467EAA6605C091AD4D17"/>
    <w:rsid w:val="00581C59"/>
    <w:pPr>
      <w:spacing w:after="0" w:line="240" w:lineRule="auto"/>
      <w:contextualSpacing/>
      <w:jc w:val="both"/>
    </w:pPr>
    <w:rPr>
      <w:rFonts w:ascii="Myriad Pro Light" w:eastAsiaTheme="minorHAnsi" w:hAnsi="Myriad Pro Light"/>
      <w:sz w:val="20"/>
      <w:lang w:eastAsia="en-US"/>
    </w:rPr>
  </w:style>
  <w:style w:type="paragraph" w:customStyle="1" w:styleId="E6551BC0346546E1A257F0DAD5830751">
    <w:name w:val="E6551BC0346546E1A257F0DAD5830751"/>
    <w:rsid w:val="00581C59"/>
    <w:pPr>
      <w:spacing w:after="0" w:line="240" w:lineRule="auto"/>
      <w:contextualSpacing/>
      <w:jc w:val="both"/>
    </w:pPr>
    <w:rPr>
      <w:rFonts w:ascii="Myriad Pro Light" w:eastAsiaTheme="minorHAnsi" w:hAnsi="Myriad Pro Light"/>
      <w:sz w:val="20"/>
      <w:lang w:eastAsia="en-US"/>
    </w:rPr>
  </w:style>
  <w:style w:type="paragraph" w:customStyle="1" w:styleId="16391F26B1D4446E899CA6BCAEE062D1">
    <w:name w:val="16391F26B1D4446E899CA6BCAEE062D1"/>
    <w:rsid w:val="00581C59"/>
    <w:pPr>
      <w:spacing w:after="0" w:line="240" w:lineRule="auto"/>
      <w:contextualSpacing/>
      <w:jc w:val="both"/>
    </w:pPr>
    <w:rPr>
      <w:rFonts w:ascii="Myriad Pro Light" w:eastAsiaTheme="minorHAnsi" w:hAnsi="Myriad Pro Light"/>
      <w:sz w:val="20"/>
      <w:lang w:eastAsia="en-US"/>
    </w:rPr>
  </w:style>
  <w:style w:type="paragraph" w:customStyle="1" w:styleId="86355A543B52479F8A00900D4EE83353">
    <w:name w:val="86355A543B52479F8A00900D4EE83353"/>
    <w:rsid w:val="00581C59"/>
    <w:pPr>
      <w:spacing w:after="0" w:line="240" w:lineRule="auto"/>
      <w:contextualSpacing/>
      <w:jc w:val="both"/>
    </w:pPr>
    <w:rPr>
      <w:rFonts w:ascii="Myriad Pro Light" w:eastAsiaTheme="minorHAnsi" w:hAnsi="Myriad Pro Light"/>
      <w:sz w:val="20"/>
      <w:lang w:eastAsia="en-US"/>
    </w:rPr>
  </w:style>
  <w:style w:type="paragraph" w:customStyle="1" w:styleId="3D09DD9E6FFA4A47876A7FA0447F10E4">
    <w:name w:val="3D09DD9E6FFA4A47876A7FA0447F10E4"/>
    <w:rsid w:val="00581C59"/>
    <w:pPr>
      <w:spacing w:after="0" w:line="240" w:lineRule="auto"/>
      <w:contextualSpacing/>
      <w:jc w:val="both"/>
    </w:pPr>
    <w:rPr>
      <w:rFonts w:ascii="Myriad Pro Light" w:eastAsiaTheme="minorHAnsi" w:hAnsi="Myriad Pro Light"/>
      <w:sz w:val="20"/>
      <w:lang w:eastAsia="en-US"/>
    </w:rPr>
  </w:style>
  <w:style w:type="paragraph" w:customStyle="1" w:styleId="437395FCAC2042EEAB759B13BEF0D451">
    <w:name w:val="437395FCAC2042EEAB759B13BEF0D451"/>
    <w:rsid w:val="00581C59"/>
    <w:pPr>
      <w:spacing w:after="0" w:line="240" w:lineRule="auto"/>
      <w:contextualSpacing/>
      <w:jc w:val="both"/>
    </w:pPr>
    <w:rPr>
      <w:rFonts w:ascii="Myriad Pro Light" w:eastAsiaTheme="minorHAnsi" w:hAnsi="Myriad Pro Light"/>
      <w:sz w:val="20"/>
      <w:lang w:eastAsia="en-US"/>
    </w:rPr>
  </w:style>
  <w:style w:type="paragraph" w:customStyle="1" w:styleId="4456A434A7F147CEB3B0481CA4DB5FB5">
    <w:name w:val="4456A434A7F147CEB3B0481CA4DB5FB5"/>
    <w:rsid w:val="00581C59"/>
    <w:pPr>
      <w:spacing w:after="0" w:line="240" w:lineRule="auto"/>
      <w:contextualSpacing/>
      <w:jc w:val="both"/>
    </w:pPr>
    <w:rPr>
      <w:rFonts w:ascii="Myriad Pro Light" w:eastAsiaTheme="minorHAnsi" w:hAnsi="Myriad Pro Light"/>
      <w:sz w:val="20"/>
      <w:lang w:eastAsia="en-US"/>
    </w:rPr>
  </w:style>
  <w:style w:type="paragraph" w:customStyle="1" w:styleId="C1FFAF8EC0CC428983B01AC32C8A5E29">
    <w:name w:val="C1FFAF8EC0CC428983B01AC32C8A5E29"/>
    <w:rsid w:val="00581C59"/>
    <w:pPr>
      <w:spacing w:after="0" w:line="240" w:lineRule="auto"/>
      <w:contextualSpacing/>
      <w:jc w:val="both"/>
    </w:pPr>
    <w:rPr>
      <w:rFonts w:ascii="Myriad Pro Light" w:eastAsiaTheme="minorHAnsi" w:hAnsi="Myriad Pro Light"/>
      <w:sz w:val="20"/>
      <w:lang w:eastAsia="en-US"/>
    </w:rPr>
  </w:style>
  <w:style w:type="paragraph" w:customStyle="1" w:styleId="905F995ED69744A1A24A7818DFF169F0">
    <w:name w:val="905F995ED69744A1A24A7818DFF169F0"/>
    <w:rsid w:val="00581C59"/>
    <w:pPr>
      <w:spacing w:after="0" w:line="240" w:lineRule="auto"/>
      <w:contextualSpacing/>
      <w:jc w:val="both"/>
    </w:pPr>
    <w:rPr>
      <w:rFonts w:ascii="Myriad Pro Light" w:eastAsiaTheme="minorHAnsi" w:hAnsi="Myriad Pro Light"/>
      <w:sz w:val="20"/>
      <w:lang w:eastAsia="en-US"/>
    </w:rPr>
  </w:style>
  <w:style w:type="paragraph" w:customStyle="1" w:styleId="041AE54442A54844B85799B3F17098DB">
    <w:name w:val="041AE54442A54844B85799B3F17098DB"/>
    <w:rsid w:val="00581C59"/>
    <w:pPr>
      <w:spacing w:after="0" w:line="240" w:lineRule="auto"/>
      <w:contextualSpacing/>
      <w:jc w:val="both"/>
    </w:pPr>
    <w:rPr>
      <w:rFonts w:ascii="Myriad Pro Light" w:eastAsiaTheme="minorHAnsi" w:hAnsi="Myriad Pro Light"/>
      <w:sz w:val="20"/>
      <w:lang w:eastAsia="en-US"/>
    </w:rPr>
  </w:style>
  <w:style w:type="paragraph" w:customStyle="1" w:styleId="295B3342B95A47DBA5107B5BB6CB05E2">
    <w:name w:val="295B3342B95A47DBA5107B5BB6CB05E2"/>
    <w:rsid w:val="00581C59"/>
    <w:pPr>
      <w:spacing w:after="0" w:line="240" w:lineRule="auto"/>
      <w:contextualSpacing/>
      <w:jc w:val="both"/>
    </w:pPr>
    <w:rPr>
      <w:rFonts w:ascii="Myriad Pro Light" w:eastAsiaTheme="minorHAnsi" w:hAnsi="Myriad Pro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9B18DE85-EE6B-4F50-976C-DE9F50F34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61522-A4A6-4E4A-80F1-169BD757E0C6}">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38628</CharactersWithSpaces>
  <SharedDoc>false</SharedDoc>
  <HLinks>
    <vt:vector size="30" baseType="variant">
      <vt:variant>
        <vt:i4>2359420</vt:i4>
      </vt:variant>
      <vt:variant>
        <vt:i4>11</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4653093</vt:i4>
      </vt:variant>
      <vt:variant>
        <vt:i4>3</vt:i4>
      </vt:variant>
      <vt:variant>
        <vt:i4>0</vt:i4>
      </vt:variant>
      <vt:variant>
        <vt:i4>5</vt:i4>
      </vt:variant>
      <vt:variant>
        <vt:lpwstr>mailto:Roberta.Buhagiar@mfsa.mt</vt:lpwstr>
      </vt:variant>
      <vt:variant>
        <vt:lpwstr/>
      </vt:variant>
      <vt:variant>
        <vt:i4>3735615</vt:i4>
      </vt:variant>
      <vt:variant>
        <vt:i4>0</vt:i4>
      </vt:variant>
      <vt:variant>
        <vt:i4>0</vt:i4>
      </vt:variant>
      <vt:variant>
        <vt:i4>5</vt:i4>
      </vt:variant>
      <vt:variant>
        <vt:lpwstr>http://www.medium.com/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Trading Venues Questionnaire – Part 2</dc:title>
  <dc:subject/>
  <dc:creator>MFSA</dc:creator>
  <cp:keywords>MFSA, Trading Venues Questionnaire – Part 2, AX07 - Trading Venues Questionnaire – Part 2, MFSA Authorisation Application Form Annex</cp:keywords>
  <dc:description/>
  <cp:lastModifiedBy>Kakan Adwani</cp:lastModifiedBy>
  <cp:revision>4</cp:revision>
  <cp:lastPrinted>2020-09-29T01:19:00Z</cp:lastPrinted>
  <dcterms:created xsi:type="dcterms:W3CDTF">2022-12-20T08:32:00Z</dcterms:created>
  <dcterms:modified xsi:type="dcterms:W3CDTF">2022-12-20T08:48:00Z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2022-12-20T08:48:54Z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0d1375c9-fb02-4942-a5dd-85b806f1976f</vt:lpwstr>
  </property>
  <property fmtid="{D5CDD505-2E9C-101B-9397-08002B2CF9AE}" pid="14" name="MSIP_Label_ee90d0e0-5ebf-4923-b0a4-e2b97f059a7f_ContentBits">
    <vt:lpwstr>1</vt:lpwstr>
  </property>
</Properties>
</file>